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423" w:rsidRPr="00F739C4" w:rsidRDefault="00254423" w:rsidP="00254423">
      <w:pPr>
        <w:pStyle w:val="KonuBal"/>
        <w:rPr>
          <w:lang w:val="en-US"/>
        </w:rPr>
      </w:pPr>
      <w:bookmarkStart w:id="0" w:name="_GoBack"/>
      <w:bookmarkEnd w:id="0"/>
      <w:r w:rsidRPr="00F739C4">
        <w:rPr>
          <w:lang w:val="en-US"/>
        </w:rPr>
        <w:t xml:space="preserve">Recognition and Enforcement of a Foreign Judgment: </w:t>
      </w:r>
    </w:p>
    <w:p w:rsidR="00F739C4" w:rsidRDefault="00F739C4">
      <w:pPr>
        <w:rPr>
          <w:rStyle w:val="KitapBal"/>
          <w:sz w:val="28"/>
          <w:szCs w:val="28"/>
          <w:lang w:val="en-US"/>
        </w:rPr>
      </w:pPr>
    </w:p>
    <w:p w:rsidR="00254423" w:rsidRPr="00F739C4" w:rsidRDefault="00254423" w:rsidP="00F739C4">
      <w:pPr>
        <w:jc w:val="both"/>
        <w:rPr>
          <w:rStyle w:val="KitapBal"/>
          <w:sz w:val="32"/>
          <w:szCs w:val="32"/>
          <w:lang w:val="en-US"/>
        </w:rPr>
      </w:pPr>
      <w:r w:rsidRPr="00F739C4">
        <w:rPr>
          <w:rStyle w:val="KitapBal"/>
          <w:sz w:val="32"/>
          <w:szCs w:val="32"/>
          <w:lang w:val="en-US"/>
        </w:rPr>
        <w:t xml:space="preserve">An </w:t>
      </w:r>
      <w:r w:rsidR="00F739C4" w:rsidRPr="00F739C4">
        <w:rPr>
          <w:rStyle w:val="KitapBal"/>
          <w:sz w:val="32"/>
          <w:szCs w:val="32"/>
          <w:lang w:val="en-US"/>
        </w:rPr>
        <w:t>applıcatı</w:t>
      </w:r>
      <w:r w:rsidRPr="00F739C4">
        <w:rPr>
          <w:rStyle w:val="KitapBal"/>
          <w:sz w:val="32"/>
          <w:szCs w:val="32"/>
          <w:lang w:val="en-US"/>
        </w:rPr>
        <w:t>on of the art</w:t>
      </w:r>
      <w:r w:rsidR="00F739C4" w:rsidRPr="00F739C4">
        <w:rPr>
          <w:rStyle w:val="KitapBal"/>
          <w:sz w:val="32"/>
          <w:szCs w:val="32"/>
          <w:lang w:val="en-US"/>
        </w:rPr>
        <w:t>ı</w:t>
      </w:r>
      <w:r w:rsidRPr="00F739C4">
        <w:rPr>
          <w:rStyle w:val="KitapBal"/>
          <w:sz w:val="32"/>
          <w:szCs w:val="32"/>
          <w:lang w:val="en-US"/>
        </w:rPr>
        <w:t>cle 54 (c) of the Code of Inte</w:t>
      </w:r>
      <w:r w:rsidR="00F739C4" w:rsidRPr="00F739C4">
        <w:rPr>
          <w:rStyle w:val="KitapBal"/>
          <w:sz w:val="32"/>
          <w:szCs w:val="32"/>
          <w:lang w:val="en-US"/>
        </w:rPr>
        <w:t>rnatıonal Prı</w:t>
      </w:r>
      <w:r w:rsidRPr="00F739C4">
        <w:rPr>
          <w:rStyle w:val="KitapBal"/>
          <w:sz w:val="32"/>
          <w:szCs w:val="32"/>
          <w:lang w:val="en-US"/>
        </w:rPr>
        <w:t>vate and C</w:t>
      </w:r>
      <w:r w:rsidR="00F739C4" w:rsidRPr="00F739C4">
        <w:rPr>
          <w:rStyle w:val="KitapBal"/>
          <w:sz w:val="32"/>
          <w:szCs w:val="32"/>
          <w:lang w:val="en-US"/>
        </w:rPr>
        <w:t>ıvıl</w:t>
      </w:r>
      <w:r w:rsidRPr="00F739C4">
        <w:rPr>
          <w:rStyle w:val="KitapBal"/>
          <w:sz w:val="32"/>
          <w:szCs w:val="32"/>
          <w:lang w:val="en-US"/>
        </w:rPr>
        <w:t xml:space="preserve"> Procedure No: 5718 (MÖHUK): </w:t>
      </w:r>
      <w:r w:rsidR="00F739C4" w:rsidRPr="00F739C4">
        <w:rPr>
          <w:rStyle w:val="KitapBal"/>
          <w:sz w:val="32"/>
          <w:szCs w:val="32"/>
          <w:lang w:val="en-US"/>
        </w:rPr>
        <w:t>“</w:t>
      </w:r>
      <w:r w:rsidRPr="00F739C4">
        <w:rPr>
          <w:rStyle w:val="KitapBal"/>
          <w:sz w:val="32"/>
          <w:szCs w:val="32"/>
          <w:lang w:val="en-US"/>
        </w:rPr>
        <w:t>Publıc polıcy concern</w:t>
      </w:r>
      <w:r w:rsidR="00F739C4" w:rsidRPr="00F739C4">
        <w:rPr>
          <w:rStyle w:val="KitapBal"/>
          <w:sz w:val="32"/>
          <w:szCs w:val="32"/>
          <w:lang w:val="en-US"/>
        </w:rPr>
        <w:t>”</w:t>
      </w:r>
    </w:p>
    <w:p w:rsidR="00F739C4" w:rsidRDefault="00F739C4" w:rsidP="00F739C4">
      <w:pPr>
        <w:pStyle w:val="AltKonuBal"/>
        <w:jc w:val="both"/>
        <w:rPr>
          <w:rStyle w:val="GlVurgulama"/>
          <w:lang w:val="en-US"/>
        </w:rPr>
      </w:pPr>
    </w:p>
    <w:p w:rsidR="00F739C4" w:rsidRPr="00F739C4" w:rsidRDefault="00254423" w:rsidP="00F739C4">
      <w:pPr>
        <w:pStyle w:val="AltKonuBal"/>
        <w:jc w:val="both"/>
        <w:rPr>
          <w:rStyle w:val="GlVurgulama"/>
          <w:color w:val="FF0000"/>
          <w:lang w:val="en-US"/>
        </w:rPr>
      </w:pPr>
      <w:r w:rsidRPr="00F739C4">
        <w:rPr>
          <w:rStyle w:val="GlVurgulama"/>
          <w:color w:val="FF0000"/>
          <w:lang w:val="en-US"/>
        </w:rPr>
        <w:t xml:space="preserve">Does a recognition and enforcement of a foreign judgment </w:t>
      </w:r>
      <w:r w:rsidR="00F739C4">
        <w:rPr>
          <w:rStyle w:val="GlVurgulama"/>
          <w:color w:val="FF0000"/>
          <w:lang w:val="en-US"/>
        </w:rPr>
        <w:t>that is not</w:t>
      </w:r>
      <w:r w:rsidRPr="00F739C4">
        <w:rPr>
          <w:rStyle w:val="GlVurgulama"/>
          <w:color w:val="FF0000"/>
          <w:lang w:val="en-US"/>
        </w:rPr>
        <w:t xml:space="preserve"> containing any ground for the decision concluded violate public policy </w:t>
      </w:r>
      <w:r w:rsidR="00F739C4">
        <w:rPr>
          <w:rStyle w:val="GlVurgulama"/>
          <w:color w:val="FF0000"/>
          <w:lang w:val="en-US"/>
        </w:rPr>
        <w:t>provision of</w:t>
      </w:r>
      <w:r w:rsidRPr="00F739C4">
        <w:rPr>
          <w:rStyle w:val="GlVurgulama"/>
          <w:color w:val="FF0000"/>
          <w:lang w:val="en-US"/>
        </w:rPr>
        <w:t xml:space="preserve"> article </w:t>
      </w:r>
      <w:r w:rsidR="00F739C4" w:rsidRPr="00F739C4">
        <w:rPr>
          <w:rStyle w:val="GlVurgulama"/>
          <w:color w:val="FF0000"/>
          <w:lang w:val="en-US"/>
        </w:rPr>
        <w:t>54 (c) of the Code 5718?</w:t>
      </w:r>
    </w:p>
    <w:p w:rsidR="00CC1C33" w:rsidRDefault="00F739C4" w:rsidP="00F739C4">
      <w:pPr>
        <w:jc w:val="both"/>
        <w:rPr>
          <w:lang w:val="en-US"/>
        </w:rPr>
      </w:pPr>
      <w:r>
        <w:rPr>
          <w:lang w:val="en-US"/>
        </w:rPr>
        <w:t>I</w:t>
      </w:r>
      <w:r w:rsidR="009155FB">
        <w:rPr>
          <w:lang w:val="en-US"/>
        </w:rPr>
        <w:t>n respect of application of the article 54 (c) of the Code o</w:t>
      </w:r>
      <w:r w:rsidR="009155FB" w:rsidRPr="00202D03">
        <w:rPr>
          <w:lang w:val="en-US"/>
        </w:rPr>
        <w:t>f Inte</w:t>
      </w:r>
      <w:r w:rsidR="009155FB">
        <w:rPr>
          <w:lang w:val="en-US"/>
        </w:rPr>
        <w:t>rnational Private a</w:t>
      </w:r>
      <w:r w:rsidR="009155FB" w:rsidRPr="00202D03">
        <w:rPr>
          <w:lang w:val="en-US"/>
        </w:rPr>
        <w:t>nd Civil Procedure No:</w:t>
      </w:r>
      <w:r w:rsidR="009155FB">
        <w:rPr>
          <w:lang w:val="en-US"/>
        </w:rPr>
        <w:t xml:space="preserve"> </w:t>
      </w:r>
      <w:r w:rsidR="009155FB" w:rsidRPr="00202D03">
        <w:rPr>
          <w:lang w:val="en-US"/>
        </w:rPr>
        <w:t>5718</w:t>
      </w:r>
      <w:r w:rsidR="009155FB">
        <w:rPr>
          <w:lang w:val="en-US"/>
        </w:rPr>
        <w:t xml:space="preserve"> </w:t>
      </w:r>
      <w:r w:rsidR="009155FB" w:rsidRPr="00202D03">
        <w:rPr>
          <w:lang w:val="en-US"/>
        </w:rPr>
        <w:t>(MÖHUK)</w:t>
      </w:r>
      <w:r w:rsidR="009155FB">
        <w:rPr>
          <w:lang w:val="en-US"/>
        </w:rPr>
        <w:t xml:space="preserve"> which provides a ‘public policy compliance’ requirement for a foreign judgment in order to be recognized and enforced, there have been </w:t>
      </w:r>
      <w:r w:rsidR="00FF55D6">
        <w:rPr>
          <w:lang w:val="en-US"/>
        </w:rPr>
        <w:t xml:space="preserve">two </w:t>
      </w:r>
      <w:r w:rsidR="009155FB">
        <w:rPr>
          <w:lang w:val="en-US"/>
        </w:rPr>
        <w:t>di</w:t>
      </w:r>
      <w:r>
        <w:rPr>
          <w:lang w:val="en-US"/>
        </w:rPr>
        <w:t xml:space="preserve">fferent approaches of different </w:t>
      </w:r>
      <w:r w:rsidR="009155FB">
        <w:rPr>
          <w:lang w:val="en-US"/>
        </w:rPr>
        <w:t>circuits</w:t>
      </w:r>
      <w:r>
        <w:rPr>
          <w:lang w:val="en-US"/>
        </w:rPr>
        <w:t xml:space="preserve"> of the Court of Appeals</w:t>
      </w:r>
      <w:r w:rsidR="009155FB">
        <w:rPr>
          <w:lang w:val="en-US"/>
        </w:rPr>
        <w:t>.  One of these approaches was</w:t>
      </w:r>
      <w:r w:rsidR="00E34835">
        <w:rPr>
          <w:lang w:val="en-US"/>
        </w:rPr>
        <w:t xml:space="preserve"> the</w:t>
      </w:r>
      <w:r w:rsidR="009155FB">
        <w:rPr>
          <w:lang w:val="en-US"/>
        </w:rPr>
        <w:t xml:space="preserve"> rejection of </w:t>
      </w:r>
      <w:r w:rsidR="00FF55D6">
        <w:rPr>
          <w:lang w:val="en-US"/>
        </w:rPr>
        <w:t xml:space="preserve">an inquiry for </w:t>
      </w:r>
      <w:r w:rsidR="009155FB">
        <w:rPr>
          <w:lang w:val="en-US"/>
        </w:rPr>
        <w:t>recognition and enforce</w:t>
      </w:r>
      <w:r w:rsidR="00E34835">
        <w:rPr>
          <w:lang w:val="en-US"/>
        </w:rPr>
        <w:t xml:space="preserve">ment of a foreign judgment, if the said judgment did not contain grounds for </w:t>
      </w:r>
      <w:r w:rsidR="009155FB">
        <w:rPr>
          <w:lang w:val="en-US"/>
        </w:rPr>
        <w:t>the decision reached</w:t>
      </w:r>
      <w:r w:rsidR="00E34835">
        <w:rPr>
          <w:lang w:val="en-US"/>
        </w:rPr>
        <w:t>,</w:t>
      </w:r>
      <w:r w:rsidR="009155FB">
        <w:rPr>
          <w:lang w:val="en-US"/>
        </w:rPr>
        <w:t xml:space="preserve"> </w:t>
      </w:r>
      <w:r w:rsidR="00E34835">
        <w:rPr>
          <w:lang w:val="en-US"/>
        </w:rPr>
        <w:t>based on the argument that such judgment without grounds would be violat</w:t>
      </w:r>
      <w:r w:rsidR="00FF55D6">
        <w:rPr>
          <w:lang w:val="en-US"/>
        </w:rPr>
        <w:t>ing the</w:t>
      </w:r>
      <w:r w:rsidR="00E34835">
        <w:rPr>
          <w:lang w:val="en-US"/>
        </w:rPr>
        <w:t xml:space="preserve"> Turkish public policy as per the article of 54 (c) of the Code </w:t>
      </w:r>
      <w:r w:rsidR="00E34835" w:rsidRPr="00202D03">
        <w:rPr>
          <w:lang w:val="en-US"/>
        </w:rPr>
        <w:t>5718</w:t>
      </w:r>
      <w:r w:rsidR="00E34835">
        <w:rPr>
          <w:lang w:val="en-US"/>
        </w:rPr>
        <w:t xml:space="preserve">. </w:t>
      </w:r>
      <w:r w:rsidR="00FF55D6">
        <w:rPr>
          <w:lang w:val="en-US"/>
        </w:rPr>
        <w:t>Whereas according to t</w:t>
      </w:r>
      <w:r w:rsidR="00E34835">
        <w:rPr>
          <w:lang w:val="en-US"/>
        </w:rPr>
        <w:t xml:space="preserve">he </w:t>
      </w:r>
      <w:r w:rsidR="00FF55D6">
        <w:rPr>
          <w:lang w:val="en-US"/>
        </w:rPr>
        <w:t>second</w:t>
      </w:r>
      <w:r w:rsidR="00E34835">
        <w:rPr>
          <w:lang w:val="en-US"/>
        </w:rPr>
        <w:t xml:space="preserve"> approach</w:t>
      </w:r>
      <w:r w:rsidR="00933D18">
        <w:rPr>
          <w:lang w:val="en-US"/>
        </w:rPr>
        <w:t>,</w:t>
      </w:r>
      <w:r w:rsidR="00E34835">
        <w:rPr>
          <w:lang w:val="en-US"/>
        </w:rPr>
        <w:t xml:space="preserve"> </w:t>
      </w:r>
      <w:r w:rsidR="00933D18">
        <w:rPr>
          <w:lang w:val="en-US"/>
        </w:rPr>
        <w:t xml:space="preserve">which was contrary to the </w:t>
      </w:r>
      <w:r w:rsidR="005A4452">
        <w:rPr>
          <w:lang w:val="en-US"/>
        </w:rPr>
        <w:t>first one</w:t>
      </w:r>
      <w:r w:rsidR="00933D18">
        <w:rPr>
          <w:lang w:val="en-US"/>
        </w:rPr>
        <w:t xml:space="preserve">, </w:t>
      </w:r>
      <w:r w:rsidR="00FF55D6">
        <w:rPr>
          <w:lang w:val="en-US"/>
        </w:rPr>
        <w:t>any foreign judgment that bears all the features</w:t>
      </w:r>
      <w:r w:rsidR="005A4452">
        <w:rPr>
          <w:lang w:val="en-US"/>
        </w:rPr>
        <w:t xml:space="preserve"> which are</w:t>
      </w:r>
      <w:r w:rsidR="00FF55D6">
        <w:rPr>
          <w:lang w:val="en-US"/>
        </w:rPr>
        <w:t xml:space="preserve"> required by </w:t>
      </w:r>
      <w:r w:rsidR="005A4452">
        <w:rPr>
          <w:lang w:val="en-US"/>
        </w:rPr>
        <w:t xml:space="preserve">the relevant articles of the Code 5718 shall be recognized and enforced whether or not it contains grounds. </w:t>
      </w:r>
      <w:r w:rsidR="00CC1C33">
        <w:rPr>
          <w:lang w:val="en-US"/>
        </w:rPr>
        <w:t>According to the later approach lack of a gr</w:t>
      </w:r>
      <w:r w:rsidR="005A4452">
        <w:rPr>
          <w:lang w:val="en-US"/>
        </w:rPr>
        <w:t>ound in a foreign judgment could</w:t>
      </w:r>
      <w:r w:rsidR="00CC1C33">
        <w:rPr>
          <w:lang w:val="en-US"/>
        </w:rPr>
        <w:t xml:space="preserve"> not considered to be a violation of public policy compliance requirement of the article 54 (c).</w:t>
      </w:r>
    </w:p>
    <w:p w:rsidR="00254423" w:rsidRDefault="00FF55D6" w:rsidP="00F739C4">
      <w:pPr>
        <w:jc w:val="both"/>
        <w:rPr>
          <w:lang w:val="en-US"/>
        </w:rPr>
      </w:pPr>
      <w:r>
        <w:rPr>
          <w:lang w:val="en-US"/>
        </w:rPr>
        <w:t xml:space="preserve">This conflict between the decisions of these two circuits of the Court of Appeals was resolved by the decision </w:t>
      </w:r>
      <w:r w:rsidR="005A4452">
        <w:rPr>
          <w:lang w:val="en-US"/>
        </w:rPr>
        <w:t xml:space="preserve">(no: 2012/1) </w:t>
      </w:r>
      <w:r>
        <w:rPr>
          <w:lang w:val="en-US"/>
        </w:rPr>
        <w:t xml:space="preserve">of </w:t>
      </w:r>
      <w:r w:rsidR="005A4452">
        <w:rPr>
          <w:lang w:val="en-US"/>
        </w:rPr>
        <w:t xml:space="preserve">the General Assembly of the Court of Cassation on 10.02.2012 in a case numbered 2010/1. </w:t>
      </w:r>
      <w:r w:rsidR="00254423">
        <w:rPr>
          <w:lang w:val="en-US"/>
        </w:rPr>
        <w:t>Here below a summary of the foregoing decision:</w:t>
      </w:r>
    </w:p>
    <w:p w:rsidR="00DE4FB1" w:rsidRPr="00202D03" w:rsidRDefault="00DE4FB1" w:rsidP="00F739C4">
      <w:pPr>
        <w:jc w:val="both"/>
        <w:rPr>
          <w:lang w:val="en-US"/>
        </w:rPr>
      </w:pPr>
      <w:r w:rsidRPr="00202D03">
        <w:rPr>
          <w:lang w:val="en-US"/>
        </w:rPr>
        <w:t xml:space="preserve">Case No: 2010/1 </w:t>
      </w:r>
    </w:p>
    <w:p w:rsidR="00DE4FB1" w:rsidRPr="00202D03" w:rsidRDefault="00DE4FB1" w:rsidP="00F739C4">
      <w:pPr>
        <w:jc w:val="both"/>
        <w:rPr>
          <w:lang w:val="en-US"/>
        </w:rPr>
      </w:pPr>
      <w:r w:rsidRPr="00202D03">
        <w:rPr>
          <w:lang w:val="en-US"/>
        </w:rPr>
        <w:t xml:space="preserve">Decision No: 2012/1 </w:t>
      </w:r>
    </w:p>
    <w:p w:rsidR="00DE4FB1" w:rsidRPr="00202D03" w:rsidRDefault="00DE4FB1" w:rsidP="00F739C4">
      <w:pPr>
        <w:jc w:val="both"/>
        <w:rPr>
          <w:lang w:val="en-US"/>
        </w:rPr>
      </w:pPr>
      <w:r w:rsidRPr="00202D03">
        <w:rPr>
          <w:lang w:val="en-US"/>
        </w:rPr>
        <w:t>Date: 10.02.2012</w:t>
      </w:r>
    </w:p>
    <w:p w:rsidR="00DE4FB1" w:rsidRPr="00202D03" w:rsidRDefault="00DE4FB1" w:rsidP="00F739C4">
      <w:pPr>
        <w:pStyle w:val="ListeParagraf"/>
        <w:numPr>
          <w:ilvl w:val="0"/>
          <w:numId w:val="1"/>
        </w:numPr>
        <w:jc w:val="both"/>
        <w:rPr>
          <w:lang w:val="en-US"/>
        </w:rPr>
      </w:pPr>
      <w:r w:rsidRPr="00202D03">
        <w:rPr>
          <w:lang w:val="en-US"/>
        </w:rPr>
        <w:t>Enforceability</w:t>
      </w:r>
    </w:p>
    <w:p w:rsidR="00DE4FB1" w:rsidRPr="00202D03" w:rsidRDefault="00DE4FB1" w:rsidP="00F739C4">
      <w:pPr>
        <w:pStyle w:val="ListeParagraf"/>
        <w:numPr>
          <w:ilvl w:val="0"/>
          <w:numId w:val="1"/>
        </w:numPr>
        <w:jc w:val="both"/>
        <w:rPr>
          <w:lang w:val="en-US"/>
        </w:rPr>
      </w:pPr>
      <w:r w:rsidRPr="00202D03">
        <w:rPr>
          <w:lang w:val="en-US"/>
        </w:rPr>
        <w:t>Justified Decision</w:t>
      </w:r>
    </w:p>
    <w:p w:rsidR="00DE4FB1" w:rsidRPr="00202D03" w:rsidRDefault="00DE4FB1" w:rsidP="00F739C4">
      <w:pPr>
        <w:jc w:val="both"/>
        <w:rPr>
          <w:u w:val="single"/>
          <w:lang w:val="en-US"/>
        </w:rPr>
      </w:pPr>
      <w:r w:rsidRPr="00202D03">
        <w:rPr>
          <w:u w:val="single"/>
          <w:lang w:val="en-US"/>
        </w:rPr>
        <w:t>Related Code/Article</w:t>
      </w:r>
    </w:p>
    <w:p w:rsidR="00DE4FB1" w:rsidRPr="00202D03" w:rsidRDefault="00DE4FB1" w:rsidP="00F739C4">
      <w:pPr>
        <w:jc w:val="both"/>
        <w:rPr>
          <w:lang w:val="en-US"/>
        </w:rPr>
      </w:pPr>
      <w:r w:rsidRPr="00202D03">
        <w:rPr>
          <w:lang w:val="en-US"/>
        </w:rPr>
        <w:t>Code of Civil Procedure No:</w:t>
      </w:r>
      <w:r w:rsidR="000C4EB9">
        <w:rPr>
          <w:lang w:val="en-US"/>
        </w:rPr>
        <w:t xml:space="preserve"> </w:t>
      </w:r>
      <w:r w:rsidRPr="00202D03">
        <w:rPr>
          <w:lang w:val="en-US"/>
        </w:rPr>
        <w:t xml:space="preserve">6100/297 (HMK) </w:t>
      </w:r>
    </w:p>
    <w:p w:rsidR="00DE4FB1" w:rsidRPr="00202D03" w:rsidRDefault="00D60B07" w:rsidP="00F739C4">
      <w:pPr>
        <w:jc w:val="both"/>
        <w:rPr>
          <w:lang w:val="en-US"/>
        </w:rPr>
      </w:pPr>
      <w:r>
        <w:rPr>
          <w:lang w:val="en-US"/>
        </w:rPr>
        <w:lastRenderedPageBreak/>
        <w:t>Code o</w:t>
      </w:r>
      <w:r w:rsidR="00DE4FB1" w:rsidRPr="00202D03">
        <w:rPr>
          <w:lang w:val="en-US"/>
        </w:rPr>
        <w:t>f Inte</w:t>
      </w:r>
      <w:r w:rsidR="005D1CD4">
        <w:rPr>
          <w:lang w:val="en-US"/>
        </w:rPr>
        <w:t>rnational Private a</w:t>
      </w:r>
      <w:r w:rsidR="00DE4FB1" w:rsidRPr="00202D03">
        <w:rPr>
          <w:lang w:val="en-US"/>
        </w:rPr>
        <w:t>nd Civil Procedure No:</w:t>
      </w:r>
      <w:r w:rsidR="000C4EB9">
        <w:rPr>
          <w:lang w:val="en-US"/>
        </w:rPr>
        <w:t xml:space="preserve"> </w:t>
      </w:r>
      <w:r w:rsidR="00DE4FB1" w:rsidRPr="00202D03">
        <w:rPr>
          <w:lang w:val="en-US"/>
        </w:rPr>
        <w:t>5718/50,</w:t>
      </w:r>
      <w:r w:rsidR="00AC665B">
        <w:rPr>
          <w:lang w:val="en-US"/>
        </w:rPr>
        <w:t xml:space="preserve"> </w:t>
      </w:r>
      <w:r w:rsidR="00DE4FB1" w:rsidRPr="00202D03">
        <w:rPr>
          <w:lang w:val="en-US"/>
        </w:rPr>
        <w:t>54 (MÖHUK)</w:t>
      </w:r>
    </w:p>
    <w:p w:rsidR="00A12D9A" w:rsidRPr="00202D03" w:rsidRDefault="00E9116E" w:rsidP="00F739C4">
      <w:pPr>
        <w:jc w:val="both"/>
        <w:rPr>
          <w:lang w:val="en-US"/>
        </w:rPr>
      </w:pPr>
      <w:r w:rsidRPr="00202D03">
        <w:rPr>
          <w:lang w:val="en-US"/>
        </w:rPr>
        <w:t xml:space="preserve">An application for demanding a </w:t>
      </w:r>
      <w:r w:rsidR="00A12D9A" w:rsidRPr="00202D03">
        <w:rPr>
          <w:lang w:val="en-US"/>
        </w:rPr>
        <w:t xml:space="preserve">solution </w:t>
      </w:r>
      <w:r w:rsidR="00851333">
        <w:rPr>
          <w:lang w:val="en-US"/>
        </w:rPr>
        <w:t>to</w:t>
      </w:r>
      <w:r w:rsidR="00A12D9A" w:rsidRPr="00202D03">
        <w:rPr>
          <w:lang w:val="en-US"/>
        </w:rPr>
        <w:t xml:space="preserve"> resolv</w:t>
      </w:r>
      <w:r w:rsidR="00851333">
        <w:rPr>
          <w:lang w:val="en-US"/>
        </w:rPr>
        <w:t>e</w:t>
      </w:r>
      <w:r w:rsidR="00A12D9A" w:rsidRPr="00202D03">
        <w:rPr>
          <w:lang w:val="en-US"/>
        </w:rPr>
        <w:t xml:space="preserve"> contradiction between the</w:t>
      </w:r>
      <w:r w:rsidR="005D4877" w:rsidRPr="00202D03">
        <w:rPr>
          <w:lang w:val="en-US"/>
        </w:rPr>
        <w:t xml:space="preserve"> </w:t>
      </w:r>
      <w:r w:rsidR="004F1D4F" w:rsidRPr="00202D03">
        <w:rPr>
          <w:lang w:val="en-US"/>
        </w:rPr>
        <w:t>decisions of the Court of Appeals for the 2</w:t>
      </w:r>
      <w:r w:rsidR="004F1D4F" w:rsidRPr="00202D03">
        <w:rPr>
          <w:vertAlign w:val="superscript"/>
          <w:lang w:val="en-US"/>
        </w:rPr>
        <w:t>nd</w:t>
      </w:r>
      <w:r w:rsidR="004F1D4F" w:rsidRPr="00202D03">
        <w:rPr>
          <w:lang w:val="en-US"/>
        </w:rPr>
        <w:t xml:space="preserve"> Circuit and the decisions of the Court of Appeals for the 13</w:t>
      </w:r>
      <w:r w:rsidR="004F1D4F" w:rsidRPr="00202D03">
        <w:rPr>
          <w:vertAlign w:val="superscript"/>
          <w:lang w:val="en-US"/>
        </w:rPr>
        <w:t xml:space="preserve">th </w:t>
      </w:r>
      <w:r w:rsidR="004F1D4F" w:rsidRPr="00202D03">
        <w:rPr>
          <w:lang w:val="en-US"/>
        </w:rPr>
        <w:t xml:space="preserve">Circuit in regard to whether or not the foreign judgment without given grounds is a </w:t>
      </w:r>
      <w:r w:rsidR="005D4877" w:rsidRPr="00202D03">
        <w:rPr>
          <w:lang w:val="en-US"/>
        </w:rPr>
        <w:t xml:space="preserve">violation of the public policy and in that context if this non-existence of the grounds is </w:t>
      </w:r>
      <w:r w:rsidRPr="00202D03">
        <w:rPr>
          <w:lang w:val="en-US"/>
        </w:rPr>
        <w:t xml:space="preserve">an obstruct </w:t>
      </w:r>
      <w:r w:rsidR="005D4877" w:rsidRPr="00202D03">
        <w:rPr>
          <w:lang w:val="en-US"/>
        </w:rPr>
        <w:t xml:space="preserve">for </w:t>
      </w:r>
      <w:r w:rsidRPr="00202D03">
        <w:rPr>
          <w:lang w:val="en-US"/>
        </w:rPr>
        <w:t xml:space="preserve">the enforcement of </w:t>
      </w:r>
      <w:r w:rsidR="005D4877" w:rsidRPr="00202D03">
        <w:rPr>
          <w:lang w:val="en-US"/>
        </w:rPr>
        <w:t>a foreign judgment</w:t>
      </w:r>
      <w:r w:rsidRPr="00202D03">
        <w:rPr>
          <w:lang w:val="en-US"/>
        </w:rPr>
        <w:t xml:space="preserve">, </w:t>
      </w:r>
      <w:r w:rsidR="00A12D9A" w:rsidRPr="00202D03">
        <w:rPr>
          <w:lang w:val="en-US"/>
        </w:rPr>
        <w:t xml:space="preserve">was made to the </w:t>
      </w:r>
      <w:r w:rsidR="00E97E72" w:rsidRPr="00202D03">
        <w:rPr>
          <w:lang w:val="en-US"/>
        </w:rPr>
        <w:t>General Assembly of the Court of Cassation</w:t>
      </w:r>
      <w:r w:rsidR="00A12D9A" w:rsidRPr="00202D03">
        <w:rPr>
          <w:lang w:val="en-US"/>
        </w:rPr>
        <w:t xml:space="preserve"> on the date 24.11.2009.</w:t>
      </w:r>
    </w:p>
    <w:p w:rsidR="00B073EA" w:rsidRPr="009B771C" w:rsidRDefault="007A5DF8" w:rsidP="00F739C4">
      <w:pPr>
        <w:jc w:val="both"/>
        <w:rPr>
          <w:b/>
          <w:lang w:val="en-US"/>
        </w:rPr>
      </w:pPr>
      <w:r w:rsidRPr="009B771C">
        <w:rPr>
          <w:b/>
          <w:lang w:val="en-US"/>
        </w:rPr>
        <w:t xml:space="preserve">The Summary </w:t>
      </w:r>
      <w:r w:rsidR="00851333" w:rsidRPr="009B771C">
        <w:rPr>
          <w:b/>
          <w:lang w:val="en-US"/>
        </w:rPr>
        <w:t>of</w:t>
      </w:r>
      <w:r w:rsidRPr="009B771C">
        <w:rPr>
          <w:b/>
          <w:lang w:val="en-US"/>
        </w:rPr>
        <w:t xml:space="preserve"> </w:t>
      </w:r>
      <w:r w:rsidR="00851333" w:rsidRPr="009B771C">
        <w:rPr>
          <w:b/>
          <w:lang w:val="en-US"/>
        </w:rPr>
        <w:t>the</w:t>
      </w:r>
      <w:r w:rsidR="00851333">
        <w:rPr>
          <w:b/>
          <w:lang w:val="en-US"/>
        </w:rPr>
        <w:t xml:space="preserve"> Opinions Expressed i</w:t>
      </w:r>
      <w:r w:rsidRPr="009B771C">
        <w:rPr>
          <w:b/>
          <w:lang w:val="en-US"/>
        </w:rPr>
        <w:t xml:space="preserve">n </w:t>
      </w:r>
      <w:r w:rsidR="00851333" w:rsidRPr="009B771C">
        <w:rPr>
          <w:b/>
          <w:lang w:val="en-US"/>
        </w:rPr>
        <w:t>the</w:t>
      </w:r>
      <w:r w:rsidRPr="009B771C">
        <w:rPr>
          <w:b/>
          <w:lang w:val="en-US"/>
        </w:rPr>
        <w:t xml:space="preserve"> Decisions </w:t>
      </w:r>
      <w:r w:rsidR="00851333" w:rsidRPr="009B771C">
        <w:rPr>
          <w:b/>
          <w:lang w:val="en-US"/>
        </w:rPr>
        <w:t>in</w:t>
      </w:r>
      <w:r w:rsidRPr="009B771C">
        <w:rPr>
          <w:b/>
          <w:lang w:val="en-US"/>
        </w:rPr>
        <w:t xml:space="preserve"> Contradiction</w:t>
      </w:r>
    </w:p>
    <w:p w:rsidR="007A5DF8" w:rsidRPr="009B771C" w:rsidRDefault="007A5DF8" w:rsidP="00F739C4">
      <w:pPr>
        <w:jc w:val="both"/>
        <w:rPr>
          <w:u w:val="single"/>
          <w:lang w:val="en-US"/>
        </w:rPr>
      </w:pPr>
      <w:r w:rsidRPr="009B771C">
        <w:rPr>
          <w:u w:val="single"/>
          <w:lang w:val="en-US"/>
        </w:rPr>
        <w:t>The Court of Appeals for the 2</w:t>
      </w:r>
      <w:r w:rsidRPr="009B771C">
        <w:rPr>
          <w:u w:val="single"/>
          <w:vertAlign w:val="superscript"/>
          <w:lang w:val="en-US"/>
        </w:rPr>
        <w:t xml:space="preserve">nd </w:t>
      </w:r>
      <w:r w:rsidRPr="009B771C">
        <w:rPr>
          <w:u w:val="single"/>
          <w:lang w:val="en-US"/>
        </w:rPr>
        <w:t>Circuit’s Decision (Date 30/06/1999 and Case No: 1999/5858 Decision No: 1999/7609)</w:t>
      </w:r>
    </w:p>
    <w:p w:rsidR="00202D03" w:rsidRPr="00202D03" w:rsidRDefault="00202D03" w:rsidP="00F739C4">
      <w:pPr>
        <w:jc w:val="both"/>
        <w:rPr>
          <w:lang w:val="en-US"/>
        </w:rPr>
      </w:pPr>
      <w:r w:rsidRPr="00202D03">
        <w:rPr>
          <w:lang w:val="en-US"/>
        </w:rPr>
        <w:t>The Court rul</w:t>
      </w:r>
      <w:r w:rsidR="003E50A6" w:rsidRPr="00202D03">
        <w:rPr>
          <w:lang w:val="en-US"/>
        </w:rPr>
        <w:t xml:space="preserve">ed that a </w:t>
      </w:r>
      <w:r w:rsidR="007A5DF8" w:rsidRPr="00202D03">
        <w:rPr>
          <w:lang w:val="en-US"/>
        </w:rPr>
        <w:t xml:space="preserve">temporary divorce </w:t>
      </w:r>
      <w:r w:rsidR="00EF2742" w:rsidRPr="00202D03">
        <w:rPr>
          <w:lang w:val="en-US"/>
        </w:rPr>
        <w:t xml:space="preserve">decision by a </w:t>
      </w:r>
      <w:r w:rsidRPr="00202D03">
        <w:rPr>
          <w:lang w:val="en-US"/>
        </w:rPr>
        <w:t xml:space="preserve">foreign court without given grounds </w:t>
      </w:r>
      <w:r w:rsidR="00851333">
        <w:rPr>
          <w:lang w:val="en-US"/>
        </w:rPr>
        <w:t xml:space="preserve">for the establishment of the decision </w:t>
      </w:r>
      <w:r w:rsidRPr="00202D03">
        <w:rPr>
          <w:lang w:val="en-US"/>
        </w:rPr>
        <w:t xml:space="preserve">violates the public policy. </w:t>
      </w:r>
    </w:p>
    <w:p w:rsidR="00202D03" w:rsidRPr="009B771C" w:rsidRDefault="00202D03" w:rsidP="00F739C4">
      <w:pPr>
        <w:jc w:val="both"/>
        <w:rPr>
          <w:u w:val="single"/>
          <w:lang w:val="en-US"/>
        </w:rPr>
      </w:pPr>
      <w:r w:rsidRPr="009B771C">
        <w:rPr>
          <w:u w:val="single"/>
          <w:lang w:val="en-US"/>
        </w:rPr>
        <w:t>The Court of Appeals for the 2</w:t>
      </w:r>
      <w:r w:rsidRPr="009B771C">
        <w:rPr>
          <w:u w:val="single"/>
          <w:vertAlign w:val="superscript"/>
          <w:lang w:val="en-US"/>
        </w:rPr>
        <w:t xml:space="preserve">nd </w:t>
      </w:r>
      <w:r w:rsidRPr="009B771C">
        <w:rPr>
          <w:u w:val="single"/>
          <w:lang w:val="en-US"/>
        </w:rPr>
        <w:t xml:space="preserve">Circuit’s Decision (Date </w:t>
      </w:r>
      <w:r w:rsidR="007A5DF8" w:rsidRPr="009B771C">
        <w:rPr>
          <w:u w:val="single"/>
          <w:lang w:val="en-US"/>
        </w:rPr>
        <w:t xml:space="preserve">08/06/2006 and </w:t>
      </w:r>
      <w:r w:rsidRPr="009B771C">
        <w:rPr>
          <w:u w:val="single"/>
          <w:lang w:val="en-US"/>
        </w:rPr>
        <w:t>Case No</w:t>
      </w:r>
      <w:r w:rsidR="007A5DF8" w:rsidRPr="009B771C">
        <w:rPr>
          <w:u w:val="single"/>
          <w:lang w:val="en-US"/>
        </w:rPr>
        <w:t xml:space="preserve">: 2006/2612 </w:t>
      </w:r>
      <w:r w:rsidRPr="009B771C">
        <w:rPr>
          <w:u w:val="single"/>
          <w:lang w:val="en-US"/>
        </w:rPr>
        <w:t>Decision No</w:t>
      </w:r>
      <w:r w:rsidR="007A5DF8" w:rsidRPr="009B771C">
        <w:rPr>
          <w:u w:val="single"/>
          <w:lang w:val="en-US"/>
        </w:rPr>
        <w:t>:</w:t>
      </w:r>
      <w:r w:rsidRPr="009B771C">
        <w:rPr>
          <w:u w:val="single"/>
          <w:lang w:val="en-US"/>
        </w:rPr>
        <w:t xml:space="preserve"> 2</w:t>
      </w:r>
      <w:r w:rsidR="007A5DF8" w:rsidRPr="009B771C">
        <w:rPr>
          <w:u w:val="single"/>
          <w:lang w:val="en-US"/>
        </w:rPr>
        <w:t>006/9147</w:t>
      </w:r>
      <w:r w:rsidRPr="009B771C">
        <w:rPr>
          <w:u w:val="single"/>
          <w:lang w:val="en-US"/>
        </w:rPr>
        <w:t>)</w:t>
      </w:r>
    </w:p>
    <w:p w:rsidR="007A5DF8" w:rsidRPr="00202D03" w:rsidRDefault="00202D03" w:rsidP="00F739C4">
      <w:pPr>
        <w:jc w:val="both"/>
        <w:rPr>
          <w:lang w:val="en-US"/>
        </w:rPr>
      </w:pPr>
      <w:r>
        <w:rPr>
          <w:lang w:val="en-US"/>
        </w:rPr>
        <w:t xml:space="preserve">In this decision the Court stated that </w:t>
      </w:r>
      <w:r w:rsidR="00435E2C">
        <w:rPr>
          <w:lang w:val="en-US"/>
        </w:rPr>
        <w:t xml:space="preserve">determination of contradiction to the public policy is limited to </w:t>
      </w:r>
      <w:proofErr w:type="spellStart"/>
      <w:r w:rsidR="00714498">
        <w:rPr>
          <w:lang w:val="en-US"/>
        </w:rPr>
        <w:t>i</w:t>
      </w:r>
      <w:proofErr w:type="spellEnd"/>
      <w:r w:rsidR="00714498">
        <w:rPr>
          <w:lang w:val="en-US"/>
        </w:rPr>
        <w:t xml:space="preserve">) </w:t>
      </w:r>
      <w:r w:rsidR="00435E2C">
        <w:rPr>
          <w:lang w:val="en-US"/>
        </w:rPr>
        <w:t xml:space="preserve">violation of constitutional </w:t>
      </w:r>
      <w:r w:rsidR="00435E2C" w:rsidRPr="00435E2C">
        <w:rPr>
          <w:lang w:val="en-US"/>
        </w:rPr>
        <w:t xml:space="preserve">fundamental rights and </w:t>
      </w:r>
      <w:r w:rsidR="00273B1B">
        <w:rPr>
          <w:lang w:val="en-US"/>
        </w:rPr>
        <w:t>freedoms</w:t>
      </w:r>
      <w:r w:rsidR="00435E2C">
        <w:rPr>
          <w:lang w:val="en-US"/>
        </w:rPr>
        <w:t xml:space="preserve">, </w:t>
      </w:r>
      <w:r w:rsidR="00714498">
        <w:rPr>
          <w:lang w:val="en-US"/>
        </w:rPr>
        <w:t xml:space="preserve">ii) </w:t>
      </w:r>
      <w:r w:rsidR="00435E2C">
        <w:rPr>
          <w:lang w:val="en-US"/>
        </w:rPr>
        <w:t xml:space="preserve">general principles of the international law, </w:t>
      </w:r>
      <w:r w:rsidR="00714498">
        <w:rPr>
          <w:lang w:val="en-US"/>
        </w:rPr>
        <w:t xml:space="preserve">iii) </w:t>
      </w:r>
      <w:r w:rsidR="00435E2C">
        <w:rPr>
          <w:lang w:val="en-US"/>
        </w:rPr>
        <w:t xml:space="preserve">right of defense and right to </w:t>
      </w:r>
      <w:r w:rsidR="00F90A4C">
        <w:rPr>
          <w:lang w:val="en-US"/>
        </w:rPr>
        <w:t xml:space="preserve">a </w:t>
      </w:r>
      <w:r w:rsidR="00EE2154">
        <w:rPr>
          <w:lang w:val="en-US"/>
        </w:rPr>
        <w:t xml:space="preserve">fair </w:t>
      </w:r>
      <w:r w:rsidR="00F90A4C">
        <w:rPr>
          <w:lang w:val="en-US"/>
        </w:rPr>
        <w:t>trial</w:t>
      </w:r>
      <w:r w:rsidR="00EE2154">
        <w:rPr>
          <w:lang w:val="en-US"/>
        </w:rPr>
        <w:t xml:space="preserve">, </w:t>
      </w:r>
      <w:r w:rsidR="00714498">
        <w:rPr>
          <w:lang w:val="en-US"/>
        </w:rPr>
        <w:t xml:space="preserve">iv) </w:t>
      </w:r>
      <w:r w:rsidR="00EE2154">
        <w:rPr>
          <w:lang w:val="en-US"/>
        </w:rPr>
        <w:t xml:space="preserve">public morality and </w:t>
      </w:r>
      <w:r w:rsidR="00EE2154" w:rsidRPr="00EE2154">
        <w:rPr>
          <w:lang w:val="en-US"/>
        </w:rPr>
        <w:t xml:space="preserve">indefeasible </w:t>
      </w:r>
      <w:r w:rsidR="00EE2154">
        <w:rPr>
          <w:lang w:val="en-US"/>
        </w:rPr>
        <w:t xml:space="preserve">basic principles of Turkish law system criteria; and for the recognition and </w:t>
      </w:r>
      <w:r w:rsidR="00C85FCF">
        <w:rPr>
          <w:lang w:val="en-US"/>
        </w:rPr>
        <w:t>enforcement</w:t>
      </w:r>
      <w:r w:rsidR="00F90A4C">
        <w:rPr>
          <w:lang w:val="en-US"/>
        </w:rPr>
        <w:t xml:space="preserve"> </w:t>
      </w:r>
      <w:proofErr w:type="spellStart"/>
      <w:r w:rsidR="00714498">
        <w:rPr>
          <w:lang w:val="en-US"/>
        </w:rPr>
        <w:t>i</w:t>
      </w:r>
      <w:proofErr w:type="spellEnd"/>
      <w:r w:rsidR="00714498">
        <w:rPr>
          <w:lang w:val="en-US"/>
        </w:rPr>
        <w:t xml:space="preserve">) </w:t>
      </w:r>
      <w:r w:rsidR="00273B1B">
        <w:rPr>
          <w:lang w:val="en-US"/>
        </w:rPr>
        <w:t>accuracy</w:t>
      </w:r>
      <w:r w:rsidR="009B771C">
        <w:rPr>
          <w:lang w:val="en-US"/>
        </w:rPr>
        <w:t xml:space="preserve"> of the decision,</w:t>
      </w:r>
      <w:r w:rsidR="00714498">
        <w:rPr>
          <w:lang w:val="en-US"/>
        </w:rPr>
        <w:t xml:space="preserve"> ii) </w:t>
      </w:r>
      <w:r w:rsidR="009B771C">
        <w:rPr>
          <w:lang w:val="en-US"/>
        </w:rPr>
        <w:t>procedural provisions these applied</w:t>
      </w:r>
      <w:r w:rsidR="00714498">
        <w:rPr>
          <w:lang w:val="en-US"/>
        </w:rPr>
        <w:t>,</w:t>
      </w:r>
      <w:r w:rsidR="00C85FCF">
        <w:rPr>
          <w:lang w:val="en-US"/>
        </w:rPr>
        <w:t xml:space="preserve"> </w:t>
      </w:r>
      <w:r w:rsidR="00714498">
        <w:rPr>
          <w:lang w:val="en-US"/>
        </w:rPr>
        <w:t xml:space="preserve">iii) </w:t>
      </w:r>
      <w:r w:rsidR="009B771C">
        <w:rPr>
          <w:lang w:val="en-US"/>
        </w:rPr>
        <w:t xml:space="preserve">legal and </w:t>
      </w:r>
      <w:r w:rsidR="00C85FCF">
        <w:rPr>
          <w:lang w:val="en-US"/>
        </w:rPr>
        <w:t>pecuniary finding</w:t>
      </w:r>
      <w:r w:rsidR="009B771C">
        <w:rPr>
          <w:lang w:val="en-US"/>
        </w:rPr>
        <w:t xml:space="preserve">s </w:t>
      </w:r>
      <w:r w:rsidR="00C85FCF">
        <w:rPr>
          <w:lang w:val="en-US"/>
        </w:rPr>
        <w:t xml:space="preserve">are </w:t>
      </w:r>
      <w:r w:rsidR="009B771C">
        <w:rPr>
          <w:lang w:val="en-US"/>
        </w:rPr>
        <w:t xml:space="preserve">not </w:t>
      </w:r>
      <w:r w:rsidR="00C85FCF">
        <w:rPr>
          <w:lang w:val="en-US"/>
        </w:rPr>
        <w:t>to</w:t>
      </w:r>
      <w:r w:rsidR="009B771C">
        <w:rPr>
          <w:lang w:val="en-US"/>
        </w:rPr>
        <w:t xml:space="preserve"> </w:t>
      </w:r>
      <w:r w:rsidR="00C85FCF">
        <w:rPr>
          <w:lang w:val="en-US"/>
        </w:rPr>
        <w:t>be taken into</w:t>
      </w:r>
      <w:r w:rsidR="00714498">
        <w:rPr>
          <w:lang w:val="en-US"/>
        </w:rPr>
        <w:t xml:space="preserve"> account</w:t>
      </w:r>
      <w:r w:rsidR="009B771C">
        <w:rPr>
          <w:lang w:val="en-US"/>
        </w:rPr>
        <w:t>.</w:t>
      </w:r>
      <w:r w:rsidR="00EE2154">
        <w:rPr>
          <w:lang w:val="en-US"/>
        </w:rPr>
        <w:t xml:space="preserve"> </w:t>
      </w:r>
      <w:r w:rsidR="00C85FCF">
        <w:rPr>
          <w:lang w:val="en-US"/>
        </w:rPr>
        <w:t>On these grounds the Court indicated that a foreign court decision with no justification</w:t>
      </w:r>
      <w:r w:rsidR="00714498">
        <w:rPr>
          <w:lang w:val="en-US"/>
        </w:rPr>
        <w:t>s</w:t>
      </w:r>
      <w:r w:rsidR="00C85FCF">
        <w:rPr>
          <w:lang w:val="en-US"/>
        </w:rPr>
        <w:t xml:space="preserve"> </w:t>
      </w:r>
      <w:r w:rsidR="007B472E">
        <w:rPr>
          <w:lang w:val="en-US"/>
        </w:rPr>
        <w:t xml:space="preserve">contained </w:t>
      </w:r>
      <w:r w:rsidR="00C85FCF">
        <w:rPr>
          <w:lang w:val="en-US"/>
        </w:rPr>
        <w:t xml:space="preserve">shall not be </w:t>
      </w:r>
      <w:r w:rsidR="00F90A4C">
        <w:rPr>
          <w:lang w:val="en-US"/>
        </w:rPr>
        <w:t>considered</w:t>
      </w:r>
      <w:r w:rsidR="00C85FCF">
        <w:rPr>
          <w:lang w:val="en-US"/>
        </w:rPr>
        <w:t xml:space="preserve"> as </w:t>
      </w:r>
      <w:r w:rsidR="00273B1B">
        <w:rPr>
          <w:lang w:val="en-US"/>
        </w:rPr>
        <w:t>the violation of</w:t>
      </w:r>
      <w:r w:rsidR="00F90A4C">
        <w:rPr>
          <w:lang w:val="en-US"/>
        </w:rPr>
        <w:t xml:space="preserve"> the public policy.</w:t>
      </w:r>
    </w:p>
    <w:p w:rsidR="00714498" w:rsidRPr="009B771C" w:rsidRDefault="00714498" w:rsidP="00F739C4">
      <w:pPr>
        <w:jc w:val="both"/>
        <w:rPr>
          <w:u w:val="single"/>
          <w:lang w:val="en-US"/>
        </w:rPr>
      </w:pPr>
      <w:r w:rsidRPr="009B771C">
        <w:rPr>
          <w:u w:val="single"/>
          <w:lang w:val="en-US"/>
        </w:rPr>
        <w:t xml:space="preserve">The Court of Appeals for the </w:t>
      </w:r>
      <w:r>
        <w:rPr>
          <w:u w:val="single"/>
          <w:lang w:val="en-US"/>
        </w:rPr>
        <w:t>13</w:t>
      </w:r>
      <w:r w:rsidRPr="00714498">
        <w:rPr>
          <w:u w:val="single"/>
          <w:vertAlign w:val="superscript"/>
          <w:lang w:val="en-US"/>
        </w:rPr>
        <w:t>th</w:t>
      </w:r>
      <w:r>
        <w:rPr>
          <w:u w:val="single"/>
          <w:lang w:val="en-US"/>
        </w:rPr>
        <w:t xml:space="preserve"> </w:t>
      </w:r>
      <w:r w:rsidRPr="009B771C">
        <w:rPr>
          <w:u w:val="single"/>
          <w:lang w:val="en-US"/>
        </w:rPr>
        <w:t xml:space="preserve">Circuit’s Decision (Date </w:t>
      </w:r>
      <w:r>
        <w:rPr>
          <w:u w:val="single"/>
          <w:lang w:val="en-US"/>
        </w:rPr>
        <w:t>05</w:t>
      </w:r>
      <w:r w:rsidRPr="009B771C">
        <w:rPr>
          <w:u w:val="single"/>
          <w:lang w:val="en-US"/>
        </w:rPr>
        <w:t>/</w:t>
      </w:r>
      <w:r>
        <w:rPr>
          <w:u w:val="single"/>
          <w:lang w:val="en-US"/>
        </w:rPr>
        <w:t>12</w:t>
      </w:r>
      <w:r w:rsidRPr="009B771C">
        <w:rPr>
          <w:u w:val="single"/>
          <w:lang w:val="en-US"/>
        </w:rPr>
        <w:t>/200</w:t>
      </w:r>
      <w:r>
        <w:rPr>
          <w:u w:val="single"/>
          <w:lang w:val="en-US"/>
        </w:rPr>
        <w:t>1</w:t>
      </w:r>
      <w:r w:rsidRPr="009B771C">
        <w:rPr>
          <w:u w:val="single"/>
          <w:lang w:val="en-US"/>
        </w:rPr>
        <w:t xml:space="preserve"> and Case No: 200</w:t>
      </w:r>
      <w:r>
        <w:rPr>
          <w:u w:val="single"/>
          <w:lang w:val="en-US"/>
        </w:rPr>
        <w:t>1</w:t>
      </w:r>
      <w:r w:rsidRPr="009B771C">
        <w:rPr>
          <w:u w:val="single"/>
          <w:lang w:val="en-US"/>
        </w:rPr>
        <w:t>/</w:t>
      </w:r>
      <w:r>
        <w:rPr>
          <w:u w:val="single"/>
          <w:lang w:val="en-US"/>
        </w:rPr>
        <w:t>907</w:t>
      </w:r>
      <w:r w:rsidRPr="009B771C">
        <w:rPr>
          <w:u w:val="single"/>
          <w:lang w:val="en-US"/>
        </w:rPr>
        <w:t xml:space="preserve"> Decision No: 200</w:t>
      </w:r>
      <w:r>
        <w:rPr>
          <w:u w:val="single"/>
          <w:lang w:val="en-US"/>
        </w:rPr>
        <w:t>1</w:t>
      </w:r>
      <w:r w:rsidRPr="009B771C">
        <w:rPr>
          <w:u w:val="single"/>
          <w:lang w:val="en-US"/>
        </w:rPr>
        <w:t>/</w:t>
      </w:r>
      <w:r>
        <w:rPr>
          <w:u w:val="single"/>
          <w:lang w:val="en-US"/>
        </w:rPr>
        <w:t>11406</w:t>
      </w:r>
      <w:r w:rsidRPr="009B771C">
        <w:rPr>
          <w:u w:val="single"/>
          <w:lang w:val="en-US"/>
        </w:rPr>
        <w:t>)</w:t>
      </w:r>
      <w:r>
        <w:rPr>
          <w:u w:val="single"/>
          <w:lang w:val="en-US"/>
        </w:rPr>
        <w:t xml:space="preserve"> and </w:t>
      </w:r>
      <w:r w:rsidRPr="009B771C">
        <w:rPr>
          <w:u w:val="single"/>
          <w:lang w:val="en-US"/>
        </w:rPr>
        <w:t xml:space="preserve">Decision (Date </w:t>
      </w:r>
      <w:r>
        <w:rPr>
          <w:u w:val="single"/>
          <w:lang w:val="en-US"/>
        </w:rPr>
        <w:t>02</w:t>
      </w:r>
      <w:r w:rsidRPr="009B771C">
        <w:rPr>
          <w:u w:val="single"/>
          <w:lang w:val="en-US"/>
        </w:rPr>
        <w:t>/</w:t>
      </w:r>
      <w:r>
        <w:rPr>
          <w:u w:val="single"/>
          <w:lang w:val="en-US"/>
        </w:rPr>
        <w:t>10</w:t>
      </w:r>
      <w:r w:rsidRPr="009B771C">
        <w:rPr>
          <w:u w:val="single"/>
          <w:lang w:val="en-US"/>
        </w:rPr>
        <w:t>/200</w:t>
      </w:r>
      <w:r>
        <w:rPr>
          <w:u w:val="single"/>
          <w:lang w:val="en-US"/>
        </w:rPr>
        <w:t>3</w:t>
      </w:r>
      <w:r w:rsidRPr="009B771C">
        <w:rPr>
          <w:u w:val="single"/>
          <w:lang w:val="en-US"/>
        </w:rPr>
        <w:t xml:space="preserve"> and Case No: 200</w:t>
      </w:r>
      <w:r>
        <w:rPr>
          <w:u w:val="single"/>
          <w:lang w:val="en-US"/>
        </w:rPr>
        <w:t>3</w:t>
      </w:r>
      <w:r w:rsidRPr="009B771C">
        <w:rPr>
          <w:u w:val="single"/>
          <w:lang w:val="en-US"/>
        </w:rPr>
        <w:t>/</w:t>
      </w:r>
      <w:r>
        <w:rPr>
          <w:u w:val="single"/>
          <w:lang w:val="en-US"/>
        </w:rPr>
        <w:t>6226</w:t>
      </w:r>
      <w:r w:rsidRPr="009B771C">
        <w:rPr>
          <w:u w:val="single"/>
          <w:lang w:val="en-US"/>
        </w:rPr>
        <w:t xml:space="preserve"> Decision No: </w:t>
      </w:r>
      <w:r w:rsidR="00DC0F93" w:rsidRPr="00DC0F93">
        <w:rPr>
          <w:u w:val="single"/>
          <w:lang w:val="en-US"/>
        </w:rPr>
        <w:t>2003/11095</w:t>
      </w:r>
      <w:r w:rsidRPr="009B771C">
        <w:rPr>
          <w:u w:val="single"/>
          <w:lang w:val="en-US"/>
        </w:rPr>
        <w:t>)</w:t>
      </w:r>
    </w:p>
    <w:p w:rsidR="00B40052" w:rsidRDefault="007A5DF8" w:rsidP="00F739C4">
      <w:pPr>
        <w:jc w:val="both"/>
        <w:rPr>
          <w:lang w:val="en-US"/>
        </w:rPr>
      </w:pPr>
      <w:r w:rsidRPr="00202D03">
        <w:rPr>
          <w:lang w:val="en-US"/>
        </w:rPr>
        <w:t xml:space="preserve"> </w:t>
      </w:r>
      <w:r w:rsidR="00DC0F93">
        <w:rPr>
          <w:lang w:val="en-US"/>
        </w:rPr>
        <w:t xml:space="preserve">In both decisions the Court held that any foreign court </w:t>
      </w:r>
      <w:r w:rsidRPr="00202D03">
        <w:rPr>
          <w:lang w:val="en-US"/>
        </w:rPr>
        <w:t xml:space="preserve">decisions </w:t>
      </w:r>
      <w:r w:rsidR="00DC0F93">
        <w:rPr>
          <w:lang w:val="en-US"/>
        </w:rPr>
        <w:t xml:space="preserve">not containing the basis on which the decision was built will be </w:t>
      </w:r>
      <w:r w:rsidR="00B40052">
        <w:rPr>
          <w:lang w:val="en-US"/>
        </w:rPr>
        <w:t xml:space="preserve">contrary </w:t>
      </w:r>
      <w:r w:rsidR="00DC0F93">
        <w:rPr>
          <w:lang w:val="en-US"/>
        </w:rPr>
        <w:t>to</w:t>
      </w:r>
      <w:r w:rsidR="00B40052">
        <w:rPr>
          <w:lang w:val="en-US"/>
        </w:rPr>
        <w:t xml:space="preserve"> the public policy. Thus</w:t>
      </w:r>
      <w:r w:rsidR="00273B1B">
        <w:rPr>
          <w:lang w:val="en-US"/>
        </w:rPr>
        <w:t>,</w:t>
      </w:r>
      <w:r w:rsidR="00B40052">
        <w:rPr>
          <w:lang w:val="en-US"/>
        </w:rPr>
        <w:t xml:space="preserve"> a decision as such cannot be recognized and enforced. </w:t>
      </w:r>
    </w:p>
    <w:p w:rsidR="00225EDE" w:rsidRDefault="00857A83" w:rsidP="00F739C4">
      <w:pPr>
        <w:jc w:val="both"/>
        <w:rPr>
          <w:lang w:val="en-US"/>
        </w:rPr>
      </w:pPr>
      <w:r>
        <w:rPr>
          <w:lang w:val="en-US"/>
        </w:rPr>
        <w:t xml:space="preserve">Although, there is no decision by the Joint Civil Chambers of the Court of Appeal </w:t>
      </w:r>
      <w:r w:rsidR="00225EDE">
        <w:rPr>
          <w:lang w:val="en-US"/>
        </w:rPr>
        <w:t xml:space="preserve">implicitly relevant to the </w:t>
      </w:r>
      <w:r>
        <w:rPr>
          <w:lang w:val="en-US"/>
        </w:rPr>
        <w:t xml:space="preserve">invalidity of a foreign court decision </w:t>
      </w:r>
      <w:r w:rsidR="00225EDE">
        <w:rPr>
          <w:lang w:val="en-US"/>
        </w:rPr>
        <w:t>in</w:t>
      </w:r>
      <w:r>
        <w:rPr>
          <w:lang w:val="en-US"/>
        </w:rPr>
        <w:t xml:space="preserve"> r</w:t>
      </w:r>
      <w:r w:rsidR="007A5DF8" w:rsidRPr="00202D03">
        <w:rPr>
          <w:lang w:val="en-US"/>
        </w:rPr>
        <w:t xml:space="preserve">ecognition and enforcement of </w:t>
      </w:r>
      <w:r w:rsidR="00225EDE">
        <w:rPr>
          <w:lang w:val="en-US"/>
        </w:rPr>
        <w:t xml:space="preserve">it; </w:t>
      </w:r>
      <w:r w:rsidR="007A5DF8" w:rsidRPr="00202D03">
        <w:rPr>
          <w:lang w:val="en-US"/>
        </w:rPr>
        <w:t>the C</w:t>
      </w:r>
      <w:r w:rsidR="00225EDE">
        <w:rPr>
          <w:lang w:val="en-US"/>
        </w:rPr>
        <w:t xml:space="preserve">hamber decided in the cases </w:t>
      </w:r>
      <w:r w:rsidR="00411D71">
        <w:rPr>
          <w:lang w:val="en-US"/>
        </w:rPr>
        <w:t xml:space="preserve">dated </w:t>
      </w:r>
      <w:r w:rsidR="00225EDE" w:rsidRPr="00202D03">
        <w:rPr>
          <w:lang w:val="en-US"/>
        </w:rPr>
        <w:t xml:space="preserve">21/06/2000 </w:t>
      </w:r>
      <w:r w:rsidR="00411D71">
        <w:rPr>
          <w:lang w:val="en-US"/>
        </w:rPr>
        <w:t>with the Case No:</w:t>
      </w:r>
      <w:r w:rsidR="00225EDE" w:rsidRPr="00202D03">
        <w:rPr>
          <w:lang w:val="en-US"/>
        </w:rPr>
        <w:t xml:space="preserve"> 2000/2-1051 </w:t>
      </w:r>
      <w:r w:rsidR="00411D71">
        <w:rPr>
          <w:lang w:val="en-US"/>
        </w:rPr>
        <w:t>and the Decision No</w:t>
      </w:r>
      <w:r w:rsidR="00225EDE" w:rsidRPr="00202D03">
        <w:rPr>
          <w:lang w:val="en-US"/>
        </w:rPr>
        <w:t xml:space="preserve">: 2000/1068 and </w:t>
      </w:r>
      <w:r w:rsidR="00411D71">
        <w:rPr>
          <w:lang w:val="en-US"/>
        </w:rPr>
        <w:t xml:space="preserve">dated </w:t>
      </w:r>
      <w:r w:rsidR="00225EDE" w:rsidRPr="00202D03">
        <w:rPr>
          <w:lang w:val="en-US"/>
        </w:rPr>
        <w:t xml:space="preserve">05/27/2009 </w:t>
      </w:r>
      <w:r w:rsidR="00411D71">
        <w:rPr>
          <w:lang w:val="en-US"/>
        </w:rPr>
        <w:t>with the Case No: 09/19-102 and Decision No</w:t>
      </w:r>
      <w:r w:rsidR="00225EDE" w:rsidRPr="00202D03">
        <w:rPr>
          <w:lang w:val="en-US"/>
        </w:rPr>
        <w:t>: 2009/208</w:t>
      </w:r>
      <w:r w:rsidR="00411D71">
        <w:rPr>
          <w:lang w:val="en-US"/>
        </w:rPr>
        <w:t xml:space="preserve"> that for the application of Law No:</w:t>
      </w:r>
      <w:r w:rsidR="00225EDE" w:rsidRPr="00202D03">
        <w:rPr>
          <w:lang w:val="en-US"/>
        </w:rPr>
        <w:t xml:space="preserve"> 2675</w:t>
      </w:r>
      <w:r w:rsidR="00411D71">
        <w:rPr>
          <w:lang w:val="en-US"/>
        </w:rPr>
        <w:t xml:space="preserve"> as well as the Law No: 5718 the content of the foreign court’s decision was found to be in compliance with the verification and </w:t>
      </w:r>
      <w:r w:rsidR="0062646A">
        <w:rPr>
          <w:lang w:val="en-US"/>
        </w:rPr>
        <w:t>evaluation</w:t>
      </w:r>
      <w:r w:rsidR="001B3065">
        <w:rPr>
          <w:lang w:val="en-US"/>
        </w:rPr>
        <w:t xml:space="preserve"> and that consideration from the </w:t>
      </w:r>
      <w:r w:rsidR="0062646A">
        <w:rPr>
          <w:lang w:val="en-US"/>
        </w:rPr>
        <w:t xml:space="preserve">aspect of </w:t>
      </w:r>
      <w:r w:rsidR="001B3065">
        <w:rPr>
          <w:lang w:val="en-US"/>
        </w:rPr>
        <w:t>public policy crite</w:t>
      </w:r>
      <w:r w:rsidR="0062646A">
        <w:rPr>
          <w:lang w:val="en-US"/>
        </w:rPr>
        <w:t>ria is sufficient for evaluation</w:t>
      </w:r>
      <w:r w:rsidR="001B3065">
        <w:rPr>
          <w:lang w:val="en-US"/>
        </w:rPr>
        <w:t>.</w:t>
      </w:r>
      <w:r w:rsidR="00411D71">
        <w:rPr>
          <w:lang w:val="en-US"/>
        </w:rPr>
        <w:t xml:space="preserve">  </w:t>
      </w:r>
    </w:p>
    <w:p w:rsidR="000C4EB9" w:rsidRDefault="000C4EB9" w:rsidP="00F739C4">
      <w:pPr>
        <w:jc w:val="both"/>
        <w:rPr>
          <w:lang w:val="en-US"/>
        </w:rPr>
      </w:pPr>
      <w:r>
        <w:rPr>
          <w:lang w:val="en-US"/>
        </w:rPr>
        <w:t xml:space="preserve">This being the </w:t>
      </w:r>
      <w:r w:rsidR="002652CF">
        <w:rPr>
          <w:lang w:val="en-US"/>
        </w:rPr>
        <w:t>case</w:t>
      </w:r>
      <w:r>
        <w:rPr>
          <w:lang w:val="en-US"/>
        </w:rPr>
        <w:t xml:space="preserve"> </w:t>
      </w:r>
      <w:r w:rsidR="002652CF">
        <w:rPr>
          <w:lang w:val="en-US"/>
        </w:rPr>
        <w:t xml:space="preserve">and </w:t>
      </w:r>
      <w:r>
        <w:rPr>
          <w:lang w:val="en-US"/>
        </w:rPr>
        <w:t xml:space="preserve">no decision </w:t>
      </w:r>
      <w:r w:rsidR="002652CF">
        <w:rPr>
          <w:lang w:val="en-US"/>
        </w:rPr>
        <w:t xml:space="preserve">exist that adopted </w:t>
      </w:r>
      <w:r>
        <w:rPr>
          <w:lang w:val="en-US"/>
        </w:rPr>
        <w:t xml:space="preserve">by the Joint Civil Chambers of the Court of Appeal </w:t>
      </w:r>
      <w:r w:rsidR="002652CF">
        <w:rPr>
          <w:lang w:val="en-US"/>
        </w:rPr>
        <w:t>directly relevant to</w:t>
      </w:r>
      <w:r>
        <w:rPr>
          <w:lang w:val="en-US"/>
        </w:rPr>
        <w:t xml:space="preserve"> the invalidity of a decision of a foreign court for the </w:t>
      </w:r>
      <w:r w:rsidR="002652CF">
        <w:rPr>
          <w:lang w:val="en-US"/>
        </w:rPr>
        <w:t>r</w:t>
      </w:r>
      <w:r w:rsidR="002652CF" w:rsidRPr="00202D03">
        <w:rPr>
          <w:lang w:val="en-US"/>
        </w:rPr>
        <w:t>ecognition and enforcement</w:t>
      </w:r>
      <w:r w:rsidR="002652CF">
        <w:rPr>
          <w:lang w:val="en-US"/>
        </w:rPr>
        <w:t xml:space="preserve">, the decisions of the </w:t>
      </w:r>
      <w:r w:rsidR="002652CF" w:rsidRPr="002652CF">
        <w:rPr>
          <w:lang w:val="en-US"/>
        </w:rPr>
        <w:t xml:space="preserve">Court of Appeals for the </w:t>
      </w:r>
      <w:r w:rsidR="002652CF">
        <w:rPr>
          <w:lang w:val="en-US"/>
        </w:rPr>
        <w:t>2</w:t>
      </w:r>
      <w:r w:rsidR="002652CF" w:rsidRPr="002652CF">
        <w:rPr>
          <w:vertAlign w:val="superscript"/>
          <w:lang w:val="en-US"/>
        </w:rPr>
        <w:t>nd</w:t>
      </w:r>
      <w:r w:rsidR="002652CF">
        <w:rPr>
          <w:lang w:val="en-US"/>
        </w:rPr>
        <w:t xml:space="preserve"> </w:t>
      </w:r>
      <w:r w:rsidR="002652CF" w:rsidRPr="002652CF">
        <w:rPr>
          <w:lang w:val="en-US"/>
        </w:rPr>
        <w:t>Circuit</w:t>
      </w:r>
      <w:r w:rsidR="002652CF">
        <w:rPr>
          <w:lang w:val="en-US"/>
        </w:rPr>
        <w:t xml:space="preserve"> and </w:t>
      </w:r>
      <w:r w:rsidR="00AC665B">
        <w:rPr>
          <w:lang w:val="en-US"/>
        </w:rPr>
        <w:t>the decision of Court of Appeals for the 13</w:t>
      </w:r>
      <w:r w:rsidR="00AC665B" w:rsidRPr="00AC665B">
        <w:rPr>
          <w:vertAlign w:val="superscript"/>
          <w:lang w:val="en-US"/>
        </w:rPr>
        <w:t>th</w:t>
      </w:r>
      <w:r w:rsidR="00AC665B">
        <w:rPr>
          <w:lang w:val="en-US"/>
        </w:rPr>
        <w:t xml:space="preserve"> </w:t>
      </w:r>
      <w:r w:rsidR="00AC665B" w:rsidRPr="00AC665B">
        <w:rPr>
          <w:lang w:val="en-US"/>
        </w:rPr>
        <w:t>Circuit</w:t>
      </w:r>
      <w:r w:rsidR="00AC665B">
        <w:rPr>
          <w:lang w:val="en-US"/>
        </w:rPr>
        <w:t xml:space="preserve"> were explicitly </w:t>
      </w:r>
      <w:r w:rsidR="0062646A">
        <w:rPr>
          <w:lang w:val="en-US"/>
        </w:rPr>
        <w:t xml:space="preserve">were </w:t>
      </w:r>
      <w:r w:rsidR="00AC665B">
        <w:rPr>
          <w:lang w:val="en-US"/>
        </w:rPr>
        <w:t xml:space="preserve">in </w:t>
      </w:r>
      <w:r w:rsidR="0062646A">
        <w:rPr>
          <w:lang w:val="en-US"/>
        </w:rPr>
        <w:t>conflict</w:t>
      </w:r>
      <w:r w:rsidR="00AC665B">
        <w:rPr>
          <w:lang w:val="en-US"/>
        </w:rPr>
        <w:t xml:space="preserve">. </w:t>
      </w:r>
    </w:p>
    <w:p w:rsidR="0050424B" w:rsidRDefault="0050424B" w:rsidP="00F739C4">
      <w:pPr>
        <w:jc w:val="both"/>
        <w:rPr>
          <w:b/>
          <w:lang w:val="en-US"/>
        </w:rPr>
      </w:pPr>
    </w:p>
    <w:p w:rsidR="00AC665B" w:rsidRPr="00605A68" w:rsidRDefault="00605A68" w:rsidP="00F739C4">
      <w:pPr>
        <w:jc w:val="both"/>
        <w:rPr>
          <w:b/>
          <w:lang w:val="en-US"/>
        </w:rPr>
      </w:pPr>
      <w:r w:rsidRPr="00605A68">
        <w:rPr>
          <w:b/>
          <w:lang w:val="en-US"/>
        </w:rPr>
        <w:lastRenderedPageBreak/>
        <w:t>Grou</w:t>
      </w:r>
      <w:r>
        <w:rPr>
          <w:b/>
          <w:lang w:val="en-US"/>
        </w:rPr>
        <w:t>nds for the Unification of the D</w:t>
      </w:r>
      <w:r w:rsidRPr="00605A68">
        <w:rPr>
          <w:b/>
          <w:lang w:val="en-US"/>
        </w:rPr>
        <w:t xml:space="preserve">ecisions in </w:t>
      </w:r>
      <w:r>
        <w:rPr>
          <w:b/>
          <w:lang w:val="en-US"/>
        </w:rPr>
        <w:t>C</w:t>
      </w:r>
      <w:r w:rsidRPr="00605A68">
        <w:rPr>
          <w:b/>
          <w:lang w:val="en-US"/>
        </w:rPr>
        <w:t xml:space="preserve">ontradiction: </w:t>
      </w:r>
    </w:p>
    <w:p w:rsidR="00AC665B" w:rsidRPr="00605A68" w:rsidRDefault="00605A68" w:rsidP="00F739C4">
      <w:pPr>
        <w:jc w:val="both"/>
        <w:rPr>
          <w:u w:val="single"/>
          <w:lang w:val="en-US"/>
        </w:rPr>
      </w:pPr>
      <w:r w:rsidRPr="00605A68">
        <w:rPr>
          <w:u w:val="single"/>
          <w:lang w:val="en-US"/>
        </w:rPr>
        <w:t>Legal Framework Relevant to the Matter</w:t>
      </w:r>
    </w:p>
    <w:p w:rsidR="00605A68" w:rsidRDefault="00605A68" w:rsidP="00F739C4">
      <w:pPr>
        <w:jc w:val="both"/>
        <w:rPr>
          <w:lang w:val="en-US"/>
        </w:rPr>
      </w:pPr>
      <w:r>
        <w:rPr>
          <w:lang w:val="en-US"/>
        </w:rPr>
        <w:t>The following provisions are relevant to the matter;</w:t>
      </w:r>
    </w:p>
    <w:p w:rsidR="005D1CD4" w:rsidRDefault="00605A68" w:rsidP="00F739C4">
      <w:pPr>
        <w:pStyle w:val="ListeParagraf"/>
        <w:numPr>
          <w:ilvl w:val="0"/>
          <w:numId w:val="3"/>
        </w:numPr>
        <w:jc w:val="both"/>
        <w:rPr>
          <w:lang w:val="en-US"/>
        </w:rPr>
      </w:pPr>
      <w:r w:rsidRPr="005D1CD4">
        <w:rPr>
          <w:lang w:val="en-US"/>
        </w:rPr>
        <w:t>Provisions of the Constitution Act of Turkish Republic: Article 141</w:t>
      </w:r>
    </w:p>
    <w:p w:rsidR="005D1CD4" w:rsidRDefault="005D1CD4" w:rsidP="00F739C4">
      <w:pPr>
        <w:pStyle w:val="ListeParagraf"/>
        <w:numPr>
          <w:ilvl w:val="0"/>
          <w:numId w:val="3"/>
        </w:numPr>
        <w:jc w:val="both"/>
        <w:rPr>
          <w:lang w:val="en-US"/>
        </w:rPr>
      </w:pPr>
      <w:r w:rsidRPr="005D1CD4">
        <w:rPr>
          <w:lang w:val="en-US"/>
        </w:rPr>
        <w:t>Code of Civil Procedure No: 6100</w:t>
      </w:r>
      <w:r>
        <w:rPr>
          <w:lang w:val="en-US"/>
        </w:rPr>
        <w:t xml:space="preserve">: Article </w:t>
      </w:r>
      <w:r w:rsidRPr="005D1CD4">
        <w:rPr>
          <w:lang w:val="en-US"/>
        </w:rPr>
        <w:t xml:space="preserve">297 (HMK) </w:t>
      </w:r>
    </w:p>
    <w:p w:rsidR="005D1CD4" w:rsidRPr="005D1CD4" w:rsidRDefault="005D1CD4" w:rsidP="00F739C4">
      <w:pPr>
        <w:pStyle w:val="ListeParagraf"/>
        <w:numPr>
          <w:ilvl w:val="0"/>
          <w:numId w:val="3"/>
        </w:numPr>
        <w:jc w:val="both"/>
        <w:rPr>
          <w:lang w:val="en-US"/>
        </w:rPr>
      </w:pPr>
      <w:r>
        <w:rPr>
          <w:lang w:val="en-US"/>
        </w:rPr>
        <w:t xml:space="preserve">Abolished </w:t>
      </w:r>
      <w:r w:rsidRPr="005D1CD4">
        <w:rPr>
          <w:lang w:val="en-US"/>
        </w:rPr>
        <w:t xml:space="preserve">Code of Civil Procedure No: </w:t>
      </w:r>
      <w:r>
        <w:rPr>
          <w:lang w:val="en-US"/>
        </w:rPr>
        <w:t>1086: Article 388</w:t>
      </w:r>
      <w:r w:rsidRPr="005D1CD4">
        <w:rPr>
          <w:lang w:val="en-US"/>
        </w:rPr>
        <w:t xml:space="preserve"> (H</w:t>
      </w:r>
      <w:r>
        <w:rPr>
          <w:lang w:val="en-US"/>
        </w:rPr>
        <w:t>U</w:t>
      </w:r>
      <w:r w:rsidRPr="005D1CD4">
        <w:rPr>
          <w:lang w:val="en-US"/>
        </w:rPr>
        <w:t xml:space="preserve">MK) </w:t>
      </w:r>
    </w:p>
    <w:p w:rsidR="005D1CD4" w:rsidRDefault="005D1CD4" w:rsidP="00F739C4">
      <w:pPr>
        <w:pStyle w:val="ListeParagraf"/>
        <w:numPr>
          <w:ilvl w:val="0"/>
          <w:numId w:val="3"/>
        </w:numPr>
        <w:jc w:val="both"/>
        <w:rPr>
          <w:lang w:val="en-US"/>
        </w:rPr>
      </w:pPr>
      <w:r w:rsidRPr="005D1CD4">
        <w:rPr>
          <w:lang w:val="en-US"/>
        </w:rPr>
        <w:t xml:space="preserve">Code of International Private </w:t>
      </w:r>
      <w:r>
        <w:rPr>
          <w:lang w:val="en-US"/>
        </w:rPr>
        <w:t>a</w:t>
      </w:r>
      <w:r w:rsidRPr="005D1CD4">
        <w:rPr>
          <w:lang w:val="en-US"/>
        </w:rPr>
        <w:t>nd Civil Procedure No: 5718</w:t>
      </w:r>
      <w:r>
        <w:rPr>
          <w:lang w:val="en-US"/>
        </w:rPr>
        <w:t xml:space="preserve">: Articles </w:t>
      </w:r>
      <w:r w:rsidRPr="005D1CD4">
        <w:rPr>
          <w:lang w:val="en-US"/>
        </w:rPr>
        <w:t>50, 5</w:t>
      </w:r>
      <w:r>
        <w:rPr>
          <w:lang w:val="en-US"/>
        </w:rPr>
        <w:t>2, 53, 5</w:t>
      </w:r>
      <w:r w:rsidRPr="005D1CD4">
        <w:rPr>
          <w:lang w:val="en-US"/>
        </w:rPr>
        <w:t>4</w:t>
      </w:r>
      <w:r>
        <w:rPr>
          <w:lang w:val="en-US"/>
        </w:rPr>
        <w:t>, 55, 56, 57</w:t>
      </w:r>
      <w:r w:rsidRPr="005D1CD4">
        <w:rPr>
          <w:lang w:val="en-US"/>
        </w:rPr>
        <w:t xml:space="preserve"> (MÖHUK)</w:t>
      </w:r>
    </w:p>
    <w:p w:rsidR="005D1CD4" w:rsidRPr="005D1CD4" w:rsidRDefault="005D1CD4" w:rsidP="00F739C4">
      <w:pPr>
        <w:pStyle w:val="ListeParagraf"/>
        <w:numPr>
          <w:ilvl w:val="0"/>
          <w:numId w:val="3"/>
        </w:numPr>
        <w:jc w:val="both"/>
        <w:rPr>
          <w:lang w:val="en-US"/>
        </w:rPr>
      </w:pPr>
      <w:r>
        <w:rPr>
          <w:lang w:val="en-US"/>
        </w:rPr>
        <w:t xml:space="preserve">Abolished </w:t>
      </w:r>
      <w:r w:rsidRPr="005D1CD4">
        <w:rPr>
          <w:lang w:val="en-US"/>
        </w:rPr>
        <w:t xml:space="preserve">Code of International Private </w:t>
      </w:r>
      <w:r>
        <w:rPr>
          <w:lang w:val="en-US"/>
        </w:rPr>
        <w:t>a</w:t>
      </w:r>
      <w:r w:rsidRPr="005D1CD4">
        <w:rPr>
          <w:lang w:val="en-US"/>
        </w:rPr>
        <w:t xml:space="preserve">nd Civil Procedure No: </w:t>
      </w:r>
      <w:r>
        <w:rPr>
          <w:lang w:val="en-US"/>
        </w:rPr>
        <w:t>2675 Articles 34, 36, 37, 38, 39, 40, 41</w:t>
      </w:r>
      <w:r w:rsidRPr="005D1CD4">
        <w:rPr>
          <w:lang w:val="en-US"/>
        </w:rPr>
        <w:t xml:space="preserve"> (MÖHUK)</w:t>
      </w:r>
    </w:p>
    <w:p w:rsidR="005D1CD4" w:rsidRPr="005D1CD4" w:rsidRDefault="0010741A" w:rsidP="00F739C4">
      <w:pPr>
        <w:jc w:val="both"/>
        <w:rPr>
          <w:lang w:val="en-US"/>
        </w:rPr>
      </w:pPr>
      <w:r>
        <w:rPr>
          <w:u w:val="single"/>
          <w:lang w:val="en-US"/>
        </w:rPr>
        <w:t xml:space="preserve">Matter Related </w:t>
      </w:r>
      <w:r w:rsidR="005D1CD4">
        <w:rPr>
          <w:u w:val="single"/>
          <w:lang w:val="en-US"/>
        </w:rPr>
        <w:t xml:space="preserve">Phrases </w:t>
      </w:r>
      <w:r>
        <w:rPr>
          <w:u w:val="single"/>
          <w:lang w:val="en-US"/>
        </w:rPr>
        <w:t>and Concepts</w:t>
      </w:r>
    </w:p>
    <w:p w:rsidR="00E156E9" w:rsidRDefault="0010741A" w:rsidP="00F739C4">
      <w:pPr>
        <w:pStyle w:val="ListeParagraf"/>
        <w:numPr>
          <w:ilvl w:val="0"/>
          <w:numId w:val="6"/>
        </w:numPr>
        <w:jc w:val="both"/>
        <w:rPr>
          <w:lang w:val="en-US"/>
        </w:rPr>
      </w:pPr>
      <w:r w:rsidRPr="00E156E9">
        <w:rPr>
          <w:lang w:val="en-US"/>
        </w:rPr>
        <w:t xml:space="preserve">Enforcement: </w:t>
      </w:r>
    </w:p>
    <w:p w:rsidR="00E156E9" w:rsidRPr="00E156E9" w:rsidRDefault="00E156E9" w:rsidP="00F739C4">
      <w:pPr>
        <w:pStyle w:val="ListeParagraf"/>
        <w:jc w:val="both"/>
        <w:rPr>
          <w:lang w:val="en-US"/>
        </w:rPr>
      </w:pPr>
    </w:p>
    <w:p w:rsidR="00E156E9" w:rsidRDefault="00E156E9" w:rsidP="00F739C4">
      <w:pPr>
        <w:pStyle w:val="ListeParagraf"/>
        <w:numPr>
          <w:ilvl w:val="0"/>
          <w:numId w:val="5"/>
        </w:numPr>
        <w:ind w:left="1068"/>
        <w:jc w:val="both"/>
        <w:rPr>
          <w:lang w:val="en-US"/>
        </w:rPr>
      </w:pPr>
      <w:r>
        <w:rPr>
          <w:lang w:val="en-US"/>
        </w:rPr>
        <w:t>Concept</w:t>
      </w:r>
    </w:p>
    <w:p w:rsidR="00E156E9" w:rsidRDefault="00E156E9" w:rsidP="00F739C4">
      <w:pPr>
        <w:pStyle w:val="ListeParagraf"/>
        <w:jc w:val="both"/>
        <w:rPr>
          <w:lang w:val="en-US"/>
        </w:rPr>
      </w:pPr>
    </w:p>
    <w:p w:rsidR="00E156E9" w:rsidRDefault="00E156E9" w:rsidP="00F739C4">
      <w:pPr>
        <w:pStyle w:val="ListeParagraf"/>
        <w:ind w:left="1068"/>
        <w:jc w:val="both"/>
        <w:rPr>
          <w:lang w:val="en-US"/>
        </w:rPr>
      </w:pPr>
      <w:r w:rsidRPr="00E156E9">
        <w:rPr>
          <w:lang w:val="en-US"/>
        </w:rPr>
        <w:t xml:space="preserve">In order to give effect to the final foreign judgment in Turkey, the holder of a foreign judgment, decree or order shall obtain a decision to this effect from a competent court in Turkey. Examination of the conditions for enforcing a judgment of a foreign court and the determination of whether </w:t>
      </w:r>
      <w:r w:rsidR="00FD4450">
        <w:rPr>
          <w:lang w:val="en-US"/>
        </w:rPr>
        <w:t xml:space="preserve">or not </w:t>
      </w:r>
      <w:r w:rsidRPr="00E156E9">
        <w:rPr>
          <w:lang w:val="en-US"/>
        </w:rPr>
        <w:t xml:space="preserve">to enforce will be rendered in such decision. A decision by a foreign court shall need to be rendered to settle a dispute arising out of relations governed by private law (HMK Art. 50). Determination of whether or not the decision at hand is a civil case will be made by taking into consideration the provisions of the laws of the country at courts of which the decision rendered. Furthermore, a foreign judgment will be enforced if the judgment is final between the parties. In such law suit determining the legal interest condition is the first issue to look into by the court. The following conditions shall be met in order to enforce a foreign judgment (HMK art. 54): </w:t>
      </w:r>
    </w:p>
    <w:p w:rsidR="00E156E9" w:rsidRPr="00E156E9" w:rsidRDefault="00E156E9" w:rsidP="00F739C4">
      <w:pPr>
        <w:pStyle w:val="ListeParagraf"/>
        <w:jc w:val="both"/>
        <w:rPr>
          <w:lang w:val="en-US"/>
        </w:rPr>
      </w:pPr>
    </w:p>
    <w:p w:rsidR="00E156E9" w:rsidRDefault="00E156E9" w:rsidP="00F739C4">
      <w:pPr>
        <w:pStyle w:val="ListeParagraf"/>
        <w:numPr>
          <w:ilvl w:val="0"/>
          <w:numId w:val="5"/>
        </w:numPr>
        <w:ind w:left="1068"/>
        <w:jc w:val="both"/>
        <w:rPr>
          <w:lang w:val="en-US"/>
        </w:rPr>
      </w:pPr>
      <w:r>
        <w:rPr>
          <w:lang w:val="en-US"/>
        </w:rPr>
        <w:t>Conditions</w:t>
      </w:r>
    </w:p>
    <w:p w:rsidR="00E156E9" w:rsidRDefault="00E156E9" w:rsidP="00F739C4">
      <w:pPr>
        <w:pStyle w:val="ListeParagraf"/>
        <w:ind w:left="1068"/>
        <w:jc w:val="both"/>
        <w:rPr>
          <w:lang w:val="en-US"/>
        </w:rPr>
      </w:pPr>
      <w:r w:rsidRPr="00527EDD">
        <w:rPr>
          <w:lang w:val="en-US"/>
        </w:rPr>
        <w:t>The presence of an agreement, which rests on the principle of reciprocity, between the</w:t>
      </w:r>
      <w:r>
        <w:rPr>
          <w:lang w:val="en-US"/>
        </w:rPr>
        <w:t xml:space="preserve"> </w:t>
      </w:r>
      <w:r w:rsidRPr="006A2268">
        <w:rPr>
          <w:lang w:val="en-US"/>
        </w:rPr>
        <w:t xml:space="preserve">Turkish Republic and the </w:t>
      </w:r>
      <w:r>
        <w:rPr>
          <w:lang w:val="en-US"/>
        </w:rPr>
        <w:t>country</w:t>
      </w:r>
      <w:r w:rsidRPr="006A2268">
        <w:rPr>
          <w:lang w:val="en-US"/>
        </w:rPr>
        <w:t xml:space="preserve"> where the judgment has been rendered, or a provision of</w:t>
      </w:r>
      <w:r>
        <w:rPr>
          <w:lang w:val="en-US"/>
        </w:rPr>
        <w:t xml:space="preserve"> </w:t>
      </w:r>
      <w:r w:rsidRPr="006A2268">
        <w:rPr>
          <w:lang w:val="en-US"/>
        </w:rPr>
        <w:t>law or an application de facto enabling the execution in that state of judgments rendered</w:t>
      </w:r>
      <w:r>
        <w:rPr>
          <w:lang w:val="en-US"/>
        </w:rPr>
        <w:t xml:space="preserve"> by the Turkish courts. </w:t>
      </w:r>
    </w:p>
    <w:p w:rsidR="00E156E9" w:rsidRDefault="00E156E9" w:rsidP="00F739C4">
      <w:pPr>
        <w:pStyle w:val="ListeParagraf"/>
        <w:ind w:left="1068"/>
        <w:jc w:val="both"/>
        <w:rPr>
          <w:lang w:val="en-US"/>
        </w:rPr>
      </w:pPr>
    </w:p>
    <w:p w:rsidR="00E156E9" w:rsidRDefault="00E156E9" w:rsidP="00F739C4">
      <w:pPr>
        <w:pStyle w:val="ListeParagraf"/>
        <w:ind w:left="1068"/>
        <w:jc w:val="both"/>
        <w:rPr>
          <w:lang w:val="en-US"/>
        </w:rPr>
      </w:pPr>
      <w:r>
        <w:rPr>
          <w:lang w:val="en-US"/>
        </w:rPr>
        <w:t xml:space="preserve">This condition is not attached to the nationality of the </w:t>
      </w:r>
      <w:r w:rsidRPr="0010741A">
        <w:rPr>
          <w:lang w:val="en-US"/>
        </w:rPr>
        <w:t xml:space="preserve">holder of </w:t>
      </w:r>
      <w:r>
        <w:rPr>
          <w:lang w:val="en-US"/>
        </w:rPr>
        <w:t>the</w:t>
      </w:r>
      <w:r w:rsidRPr="0010741A">
        <w:rPr>
          <w:lang w:val="en-US"/>
        </w:rPr>
        <w:t xml:space="preserve"> foreign judgment</w:t>
      </w:r>
      <w:r>
        <w:rPr>
          <w:lang w:val="en-US"/>
        </w:rPr>
        <w:t xml:space="preserve"> but is attached to the court that rendered the judgment. In the absence of this condition of </w:t>
      </w:r>
      <w:r w:rsidRPr="00323273">
        <w:rPr>
          <w:lang w:val="en-US"/>
        </w:rPr>
        <w:t>reciprocity</w:t>
      </w:r>
      <w:r>
        <w:rPr>
          <w:lang w:val="en-US"/>
        </w:rPr>
        <w:t>, the court will not be examining the existence of other conditions for enforcement.</w:t>
      </w:r>
    </w:p>
    <w:p w:rsidR="00E156E9" w:rsidRDefault="00E156E9" w:rsidP="00F739C4">
      <w:pPr>
        <w:pStyle w:val="ListeParagraf"/>
        <w:ind w:left="1068"/>
        <w:jc w:val="both"/>
        <w:rPr>
          <w:lang w:val="en-US"/>
        </w:rPr>
      </w:pPr>
    </w:p>
    <w:p w:rsidR="00E156E9" w:rsidRDefault="00E156E9" w:rsidP="00F739C4">
      <w:pPr>
        <w:pStyle w:val="ListeParagraf"/>
        <w:ind w:left="1068"/>
        <w:jc w:val="both"/>
        <w:rPr>
          <w:lang w:val="en-US"/>
        </w:rPr>
      </w:pPr>
      <w:r>
        <w:rPr>
          <w:lang w:val="en-US"/>
        </w:rPr>
        <w:t xml:space="preserve">Another one of the condition for enforcement of a foreign judgment provided by the said Article is that the </w:t>
      </w:r>
      <w:r w:rsidRPr="002B5D1C">
        <w:rPr>
          <w:lang w:val="en-US"/>
        </w:rPr>
        <w:t>judgment shall have been rendered on a subject, whi</w:t>
      </w:r>
      <w:r>
        <w:rPr>
          <w:lang w:val="en-US"/>
        </w:rPr>
        <w:t xml:space="preserve">ch does not come under the </w:t>
      </w:r>
      <w:r w:rsidRPr="002B5D1C">
        <w:rPr>
          <w:lang w:val="en-US"/>
        </w:rPr>
        <w:t xml:space="preserve">exclusive jurisdiction of the Turkish courts </w:t>
      </w:r>
      <w:r>
        <w:rPr>
          <w:lang w:val="en-US"/>
        </w:rPr>
        <w:t xml:space="preserve">or, </w:t>
      </w:r>
      <w:r w:rsidRPr="006A41DD">
        <w:rPr>
          <w:lang w:val="en-US"/>
        </w:rPr>
        <w:t>in</w:t>
      </w:r>
      <w:r>
        <w:rPr>
          <w:lang w:val="en-US"/>
        </w:rPr>
        <w:t xml:space="preserve"> </w:t>
      </w:r>
      <w:r w:rsidRPr="006A41DD">
        <w:rPr>
          <w:lang w:val="en-US"/>
        </w:rPr>
        <w:t>condition of being contested by the defendant, the judgment must not have been g</w:t>
      </w:r>
      <w:r>
        <w:rPr>
          <w:lang w:val="en-US"/>
        </w:rPr>
        <w:t xml:space="preserve">iven by a state court which has </w:t>
      </w:r>
      <w:r w:rsidRPr="006A41DD">
        <w:rPr>
          <w:lang w:val="en-US"/>
        </w:rPr>
        <w:lastRenderedPageBreak/>
        <w:t>accepted himself competent even if there is no</w:t>
      </w:r>
      <w:r>
        <w:rPr>
          <w:lang w:val="en-US"/>
        </w:rPr>
        <w:t xml:space="preserve"> connection can be established </w:t>
      </w:r>
      <w:r w:rsidRPr="006A41DD">
        <w:rPr>
          <w:lang w:val="en-US"/>
        </w:rPr>
        <w:t>between the court and the subjec</w:t>
      </w:r>
      <w:r>
        <w:rPr>
          <w:lang w:val="en-US"/>
        </w:rPr>
        <w:t xml:space="preserve">t or </w:t>
      </w:r>
      <w:r w:rsidRPr="006A41DD">
        <w:rPr>
          <w:lang w:val="en-US"/>
        </w:rPr>
        <w:t>the parties of the</w:t>
      </w:r>
      <w:r>
        <w:rPr>
          <w:lang w:val="en-US"/>
        </w:rPr>
        <w:t xml:space="preserve"> </w:t>
      </w:r>
      <w:r w:rsidRPr="006A41DD">
        <w:rPr>
          <w:lang w:val="en-US"/>
        </w:rPr>
        <w:t>lawsuit</w:t>
      </w:r>
      <w:r>
        <w:rPr>
          <w:lang w:val="en-US"/>
        </w:rPr>
        <w:t>.</w:t>
      </w:r>
    </w:p>
    <w:p w:rsidR="00E156E9" w:rsidRDefault="00E156E9" w:rsidP="00F739C4">
      <w:pPr>
        <w:pStyle w:val="ListeParagraf"/>
        <w:ind w:left="1068"/>
        <w:jc w:val="both"/>
        <w:rPr>
          <w:lang w:val="en-US"/>
        </w:rPr>
      </w:pPr>
    </w:p>
    <w:p w:rsidR="00E156E9" w:rsidRDefault="00E156E9" w:rsidP="00F739C4">
      <w:pPr>
        <w:pStyle w:val="ListeParagraf"/>
        <w:ind w:left="1068"/>
        <w:jc w:val="both"/>
        <w:rPr>
          <w:lang w:val="en-US"/>
        </w:rPr>
      </w:pPr>
      <w:r>
        <w:rPr>
          <w:lang w:val="en-US"/>
        </w:rPr>
        <w:t xml:space="preserve">As long as the </w:t>
      </w:r>
      <w:r w:rsidRPr="007724FB">
        <w:rPr>
          <w:lang w:val="en-US"/>
        </w:rPr>
        <w:t xml:space="preserve">reciprocity </w:t>
      </w:r>
      <w:r>
        <w:rPr>
          <w:lang w:val="en-US"/>
        </w:rPr>
        <w:t>is concerned, other than the c</w:t>
      </w:r>
      <w:r w:rsidRPr="007724FB">
        <w:rPr>
          <w:lang w:val="en-US"/>
        </w:rPr>
        <w:t>ontractual reciprocity</w:t>
      </w:r>
      <w:r>
        <w:rPr>
          <w:lang w:val="en-US"/>
        </w:rPr>
        <w:t xml:space="preserve">, reciprocity by de jure or by de facto will satisfy the condition. The court in Turkey will consider </w:t>
      </w:r>
      <w:r w:rsidRPr="007724FB">
        <w:rPr>
          <w:lang w:val="en-US"/>
        </w:rPr>
        <w:t xml:space="preserve">reciprocity </w:t>
      </w:r>
      <w:r>
        <w:rPr>
          <w:lang w:val="en-US"/>
        </w:rPr>
        <w:t xml:space="preserve">condition satisfied even if there is no treaty between the two countries for reciprocity, relying on the fact that the court of that other country applies the reciprocity by means of de jure or de facto. </w:t>
      </w:r>
    </w:p>
    <w:p w:rsidR="00E156E9" w:rsidRDefault="00E156E9" w:rsidP="00F739C4">
      <w:pPr>
        <w:pStyle w:val="ListeParagraf"/>
        <w:ind w:left="1068"/>
        <w:jc w:val="both"/>
        <w:rPr>
          <w:lang w:val="en-US"/>
        </w:rPr>
      </w:pPr>
    </w:p>
    <w:p w:rsidR="00E156E9" w:rsidRDefault="00E156E9" w:rsidP="00F739C4">
      <w:pPr>
        <w:pStyle w:val="ListeParagraf"/>
        <w:ind w:left="1068"/>
        <w:jc w:val="both"/>
        <w:rPr>
          <w:lang w:val="en-US"/>
        </w:rPr>
      </w:pPr>
      <w:r>
        <w:rPr>
          <w:lang w:val="en-US"/>
        </w:rPr>
        <w:t xml:space="preserve">Further to the above conditions, the same Article requires these following conditions also </w:t>
      </w:r>
      <w:r w:rsidR="006B0B5E">
        <w:rPr>
          <w:lang w:val="en-US"/>
        </w:rPr>
        <w:t>be fulfilled</w:t>
      </w:r>
      <w:r>
        <w:rPr>
          <w:lang w:val="en-US"/>
        </w:rPr>
        <w:t>: (1)-(</w:t>
      </w:r>
      <w:proofErr w:type="spellStart"/>
      <w:r>
        <w:rPr>
          <w:lang w:val="en-US"/>
        </w:rPr>
        <w:t>i</w:t>
      </w:r>
      <w:proofErr w:type="spellEnd"/>
      <w:r>
        <w:rPr>
          <w:lang w:val="en-US"/>
        </w:rPr>
        <w:t xml:space="preserve">) </w:t>
      </w:r>
      <w:r w:rsidRPr="006E6801">
        <w:rPr>
          <w:lang w:val="en-US"/>
        </w:rPr>
        <w:t xml:space="preserve">the person against whom enforcement is requested was not duly summoned to the court that has given the judgment, </w:t>
      </w:r>
      <w:r>
        <w:rPr>
          <w:lang w:val="en-US"/>
        </w:rPr>
        <w:t xml:space="preserve">or (ii) </w:t>
      </w:r>
      <w:r w:rsidRPr="006E6801">
        <w:rPr>
          <w:lang w:val="en-US"/>
        </w:rPr>
        <w:t xml:space="preserve">was not represented before that court, or </w:t>
      </w:r>
      <w:r>
        <w:rPr>
          <w:lang w:val="en-US"/>
        </w:rPr>
        <w:t xml:space="preserve">(iii) </w:t>
      </w:r>
      <w:r w:rsidRPr="006E6801">
        <w:rPr>
          <w:lang w:val="en-US"/>
        </w:rPr>
        <w:t xml:space="preserve">the court decree was not pronounced in his/her absence or by a default judgment in a manner contrary to the laws, and </w:t>
      </w:r>
      <w:r>
        <w:rPr>
          <w:lang w:val="en-US"/>
        </w:rPr>
        <w:t xml:space="preserve">(2)- </w:t>
      </w:r>
      <w:r w:rsidRPr="006E6801">
        <w:rPr>
          <w:lang w:val="en-US"/>
        </w:rPr>
        <w:t>the person has not objected to the exequatur based on the foregoing grounds before the Turkish court</w:t>
      </w:r>
      <w:r>
        <w:rPr>
          <w:lang w:val="en-US"/>
        </w:rPr>
        <w:t>.</w:t>
      </w:r>
    </w:p>
    <w:p w:rsidR="00E156E9" w:rsidRDefault="00E156E9" w:rsidP="00F739C4">
      <w:pPr>
        <w:pStyle w:val="ListeParagraf"/>
        <w:ind w:left="1068"/>
        <w:jc w:val="both"/>
        <w:rPr>
          <w:lang w:val="en-US"/>
        </w:rPr>
      </w:pPr>
    </w:p>
    <w:p w:rsidR="00E156E9" w:rsidRDefault="00E156E9" w:rsidP="00F739C4">
      <w:pPr>
        <w:pStyle w:val="ListeParagraf"/>
        <w:ind w:left="1068"/>
        <w:jc w:val="both"/>
        <w:rPr>
          <w:lang w:val="en-US"/>
        </w:rPr>
      </w:pPr>
      <w:r>
        <w:rPr>
          <w:lang w:val="en-US"/>
        </w:rPr>
        <w:t xml:space="preserve">Finally, in the sub-article (c) of the same Article sets one more condition –which is also the subject matter of this case– by stating that the foreign judgment that requested to be enforced shall not be implicitly contrary to the public policy of Turkey. </w:t>
      </w:r>
    </w:p>
    <w:p w:rsidR="00E156E9" w:rsidRDefault="00E156E9" w:rsidP="00F739C4">
      <w:pPr>
        <w:pStyle w:val="ListeParagraf"/>
        <w:ind w:left="1068"/>
        <w:jc w:val="both"/>
        <w:rPr>
          <w:lang w:val="en-US"/>
        </w:rPr>
      </w:pPr>
    </w:p>
    <w:p w:rsidR="00E156E9" w:rsidRDefault="00E156E9" w:rsidP="00F739C4">
      <w:pPr>
        <w:pStyle w:val="ListeParagraf"/>
        <w:ind w:left="1068"/>
        <w:jc w:val="both"/>
        <w:rPr>
          <w:lang w:val="en-US"/>
        </w:rPr>
      </w:pPr>
      <w:r>
        <w:rPr>
          <w:lang w:val="en-US"/>
        </w:rPr>
        <w:t xml:space="preserve">So long as not being in contrary to the public policy is set as a condition to be </w:t>
      </w:r>
      <w:r w:rsidR="006B0B5E">
        <w:rPr>
          <w:lang w:val="en-US"/>
        </w:rPr>
        <w:t>fulfilled</w:t>
      </w:r>
      <w:r>
        <w:rPr>
          <w:lang w:val="en-US"/>
        </w:rPr>
        <w:t xml:space="preserve"> by law for the enforcement of a foreign judgment, the General Assembly of the Court of Cassation examined the term of ‘Public Policy’ in greater details. </w:t>
      </w:r>
    </w:p>
    <w:p w:rsidR="00E156E9" w:rsidRDefault="00E156E9" w:rsidP="00F739C4">
      <w:pPr>
        <w:pStyle w:val="ListeParagraf"/>
        <w:jc w:val="both"/>
        <w:rPr>
          <w:lang w:val="en-US"/>
        </w:rPr>
      </w:pPr>
    </w:p>
    <w:p w:rsidR="00E156E9" w:rsidRDefault="00E156E9" w:rsidP="00F739C4">
      <w:pPr>
        <w:pStyle w:val="ListeParagraf"/>
        <w:numPr>
          <w:ilvl w:val="0"/>
          <w:numId w:val="6"/>
        </w:numPr>
        <w:jc w:val="both"/>
        <w:rPr>
          <w:lang w:val="en-US"/>
        </w:rPr>
      </w:pPr>
      <w:r>
        <w:rPr>
          <w:lang w:val="en-US"/>
        </w:rPr>
        <w:t>Public Policy</w:t>
      </w:r>
    </w:p>
    <w:p w:rsidR="00E156E9" w:rsidRDefault="00E156E9" w:rsidP="00F739C4">
      <w:pPr>
        <w:pStyle w:val="ListeParagraf"/>
        <w:jc w:val="both"/>
        <w:rPr>
          <w:lang w:val="en-US"/>
        </w:rPr>
      </w:pPr>
    </w:p>
    <w:p w:rsidR="00E156E9" w:rsidRDefault="00E156E9" w:rsidP="00F739C4">
      <w:pPr>
        <w:pStyle w:val="ListeParagraf"/>
        <w:numPr>
          <w:ilvl w:val="0"/>
          <w:numId w:val="7"/>
        </w:numPr>
        <w:jc w:val="both"/>
        <w:rPr>
          <w:lang w:val="en-US"/>
        </w:rPr>
      </w:pPr>
      <w:r>
        <w:rPr>
          <w:lang w:val="en-US"/>
        </w:rPr>
        <w:t>Concept</w:t>
      </w:r>
    </w:p>
    <w:p w:rsidR="00E156E9" w:rsidRDefault="00E156E9" w:rsidP="00F739C4">
      <w:pPr>
        <w:pStyle w:val="ListeParagraf"/>
        <w:ind w:left="1080"/>
        <w:jc w:val="both"/>
        <w:rPr>
          <w:lang w:val="en-US"/>
        </w:rPr>
      </w:pPr>
    </w:p>
    <w:p w:rsidR="00A0749C" w:rsidRDefault="00433B76" w:rsidP="00F739C4">
      <w:pPr>
        <w:pStyle w:val="ListeParagraf"/>
        <w:ind w:left="1080"/>
        <w:jc w:val="both"/>
        <w:rPr>
          <w:lang w:val="en-US"/>
        </w:rPr>
      </w:pPr>
      <w:r>
        <w:rPr>
          <w:lang w:val="en-US"/>
        </w:rPr>
        <w:t>Public policy is a concept the content of which is difficult to define and var</w:t>
      </w:r>
      <w:r w:rsidR="00246D65">
        <w:rPr>
          <w:lang w:val="en-US"/>
        </w:rPr>
        <w:t>ies</w:t>
      </w:r>
      <w:r>
        <w:rPr>
          <w:lang w:val="en-US"/>
        </w:rPr>
        <w:t xml:space="preserve"> in each individual case in different </w:t>
      </w:r>
      <w:r w:rsidR="00246D65">
        <w:rPr>
          <w:lang w:val="en-US"/>
        </w:rPr>
        <w:t>culture and change</w:t>
      </w:r>
      <w:r w:rsidR="00593D2C">
        <w:rPr>
          <w:lang w:val="en-US"/>
        </w:rPr>
        <w:t>s</w:t>
      </w:r>
      <w:r w:rsidR="00246D65">
        <w:rPr>
          <w:lang w:val="en-US"/>
        </w:rPr>
        <w:t xml:space="preserve"> over time. Although there is no definition of </w:t>
      </w:r>
      <w:r w:rsidR="002C6023">
        <w:rPr>
          <w:lang w:val="en-US"/>
        </w:rPr>
        <w:t>public policy</w:t>
      </w:r>
      <w:r w:rsidR="00246D65">
        <w:rPr>
          <w:lang w:val="en-US"/>
        </w:rPr>
        <w:t xml:space="preserve"> in legal systems despite numerous </w:t>
      </w:r>
      <w:r w:rsidR="000B5BA4">
        <w:rPr>
          <w:lang w:val="en-US"/>
        </w:rPr>
        <w:t xml:space="preserve">academic </w:t>
      </w:r>
      <w:r w:rsidR="00246D65">
        <w:rPr>
          <w:lang w:val="en-US"/>
        </w:rPr>
        <w:t xml:space="preserve">essays and </w:t>
      </w:r>
      <w:r w:rsidR="000B5BA4">
        <w:rPr>
          <w:lang w:val="en-US"/>
        </w:rPr>
        <w:t xml:space="preserve">court </w:t>
      </w:r>
      <w:r w:rsidR="00246D65">
        <w:rPr>
          <w:lang w:val="en-US"/>
        </w:rPr>
        <w:t xml:space="preserve">judgments, </w:t>
      </w:r>
      <w:r w:rsidR="000B5BA4">
        <w:rPr>
          <w:lang w:val="en-US"/>
        </w:rPr>
        <w:t>it</w:t>
      </w:r>
      <w:r w:rsidR="00246D65">
        <w:rPr>
          <w:lang w:val="en-US"/>
        </w:rPr>
        <w:t xml:space="preserve"> can be defined as ‘</w:t>
      </w:r>
      <w:r w:rsidRPr="00433B76">
        <w:rPr>
          <w:lang w:val="en-US"/>
        </w:rPr>
        <w:t>the body of principles</w:t>
      </w:r>
      <w:r w:rsidR="002C6023">
        <w:rPr>
          <w:lang w:val="en-US"/>
        </w:rPr>
        <w:t xml:space="preserve"> th</w:t>
      </w:r>
      <w:r w:rsidR="000B5BA4">
        <w:rPr>
          <w:lang w:val="en-US"/>
        </w:rPr>
        <w:t>ose</w:t>
      </w:r>
      <w:r w:rsidR="002C6023">
        <w:rPr>
          <w:lang w:val="en-US"/>
        </w:rPr>
        <w:t xml:space="preserve"> protects the basic structure and interests of the community’. </w:t>
      </w:r>
    </w:p>
    <w:p w:rsidR="00B63DC4" w:rsidRDefault="00B63DC4" w:rsidP="00F739C4">
      <w:pPr>
        <w:pStyle w:val="ListeParagraf"/>
        <w:ind w:left="1080"/>
        <w:jc w:val="both"/>
        <w:rPr>
          <w:lang w:val="en-US"/>
        </w:rPr>
      </w:pPr>
    </w:p>
    <w:p w:rsidR="00B63DC4" w:rsidRDefault="00A0749C" w:rsidP="00F739C4">
      <w:pPr>
        <w:pStyle w:val="ListeParagraf"/>
        <w:ind w:left="1080"/>
        <w:jc w:val="both"/>
        <w:rPr>
          <w:lang w:val="en-US"/>
        </w:rPr>
      </w:pPr>
      <w:r>
        <w:rPr>
          <w:lang w:val="en-US"/>
        </w:rPr>
        <w:t xml:space="preserve">Intervention ground of the public policy is a broad and subjective one. </w:t>
      </w:r>
      <w:r w:rsidR="00433B76" w:rsidRPr="00433B76">
        <w:rPr>
          <w:lang w:val="en-US"/>
        </w:rPr>
        <w:t xml:space="preserve"> </w:t>
      </w:r>
      <w:r w:rsidR="004E5FD0">
        <w:rPr>
          <w:lang w:val="en-US"/>
        </w:rPr>
        <w:t xml:space="preserve">Thus, </w:t>
      </w:r>
      <w:r w:rsidR="00B63DC4">
        <w:rPr>
          <w:lang w:val="en-US"/>
        </w:rPr>
        <w:t xml:space="preserve">after observing the procedure in rendering the foreign judgment, the law applied, the outcome of the enforcement of the award; </w:t>
      </w:r>
      <w:r w:rsidR="004E5FD0">
        <w:rPr>
          <w:lang w:val="en-US"/>
        </w:rPr>
        <w:t xml:space="preserve">rejecting the enforcement of a foreign court </w:t>
      </w:r>
      <w:r w:rsidR="00B63DC4">
        <w:rPr>
          <w:lang w:val="en-US"/>
        </w:rPr>
        <w:t xml:space="preserve">judgment </w:t>
      </w:r>
      <w:r w:rsidR="004E5FD0">
        <w:rPr>
          <w:lang w:val="en-US"/>
        </w:rPr>
        <w:t xml:space="preserve">on the ground </w:t>
      </w:r>
      <w:r w:rsidR="00B63DC4">
        <w:rPr>
          <w:lang w:val="en-US"/>
        </w:rPr>
        <w:t>that</w:t>
      </w:r>
      <w:r w:rsidR="004E5FD0">
        <w:rPr>
          <w:lang w:val="en-US"/>
        </w:rPr>
        <w:t xml:space="preserve"> the judgment being contrary to the public policy because </w:t>
      </w:r>
      <w:r w:rsidR="00FC474F">
        <w:rPr>
          <w:lang w:val="en-US"/>
        </w:rPr>
        <w:t xml:space="preserve">of the lack of the </w:t>
      </w:r>
      <w:r w:rsidR="004E5FD0">
        <w:rPr>
          <w:lang w:val="en-US"/>
        </w:rPr>
        <w:t>grounds</w:t>
      </w:r>
      <w:r w:rsidR="00B63DC4">
        <w:rPr>
          <w:lang w:val="en-US"/>
        </w:rPr>
        <w:t>,</w:t>
      </w:r>
      <w:r w:rsidR="004E5FD0">
        <w:rPr>
          <w:lang w:val="en-US"/>
        </w:rPr>
        <w:t xml:space="preserve"> </w:t>
      </w:r>
      <w:r w:rsidR="00D61ADE">
        <w:rPr>
          <w:lang w:val="en-US"/>
        </w:rPr>
        <w:t xml:space="preserve">may have a greater negative impact.  </w:t>
      </w:r>
    </w:p>
    <w:p w:rsidR="00B63DC4" w:rsidRDefault="00B63DC4" w:rsidP="00F739C4">
      <w:pPr>
        <w:pStyle w:val="ListeParagraf"/>
        <w:ind w:left="1080"/>
        <w:jc w:val="both"/>
        <w:rPr>
          <w:lang w:val="en-US"/>
        </w:rPr>
      </w:pPr>
    </w:p>
    <w:p w:rsidR="005E080A" w:rsidRDefault="00B63DC4" w:rsidP="00F739C4">
      <w:pPr>
        <w:pStyle w:val="ListeParagraf"/>
        <w:ind w:left="1080"/>
        <w:jc w:val="both"/>
        <w:rPr>
          <w:lang w:val="en-US"/>
        </w:rPr>
      </w:pPr>
      <w:r>
        <w:rPr>
          <w:lang w:val="en-US"/>
        </w:rPr>
        <w:t xml:space="preserve">Breach of Turkish public policy will be </w:t>
      </w:r>
      <w:r w:rsidR="00FC474F">
        <w:rPr>
          <w:lang w:val="en-US"/>
        </w:rPr>
        <w:t>deemed</w:t>
      </w:r>
      <w:r>
        <w:rPr>
          <w:lang w:val="en-US"/>
        </w:rPr>
        <w:t xml:space="preserve"> as to an explicit breach of one of imperative provisions. However, this shall not mean to be breach of </w:t>
      </w:r>
      <w:r w:rsidR="005E080A">
        <w:rPr>
          <w:lang w:val="en-US"/>
        </w:rPr>
        <w:t xml:space="preserve">nor a foreign judgment being contrary to </w:t>
      </w:r>
      <w:r>
        <w:rPr>
          <w:lang w:val="en-US"/>
        </w:rPr>
        <w:t>any of the imperative provisions</w:t>
      </w:r>
      <w:r w:rsidR="005E080A">
        <w:rPr>
          <w:lang w:val="en-US"/>
        </w:rPr>
        <w:t xml:space="preserve">. </w:t>
      </w:r>
      <w:r>
        <w:rPr>
          <w:lang w:val="en-US"/>
        </w:rPr>
        <w:t xml:space="preserve"> </w:t>
      </w:r>
    </w:p>
    <w:p w:rsidR="005E080A" w:rsidRDefault="005E080A" w:rsidP="00F739C4">
      <w:pPr>
        <w:pStyle w:val="ListeParagraf"/>
        <w:ind w:left="1080"/>
        <w:jc w:val="both"/>
        <w:rPr>
          <w:lang w:val="en-US"/>
        </w:rPr>
      </w:pPr>
    </w:p>
    <w:p w:rsidR="00343922" w:rsidRDefault="00CF712F" w:rsidP="00F739C4">
      <w:pPr>
        <w:pStyle w:val="ListeParagraf"/>
        <w:ind w:left="1080"/>
        <w:jc w:val="both"/>
        <w:rPr>
          <w:lang w:val="en-US"/>
        </w:rPr>
      </w:pPr>
      <w:r>
        <w:rPr>
          <w:lang w:val="en-US"/>
        </w:rPr>
        <w:lastRenderedPageBreak/>
        <w:t xml:space="preserve">Ergo, the framework of the public policy in national law shall be read as the breach of </w:t>
      </w:r>
      <w:r w:rsidR="000B44CA">
        <w:rPr>
          <w:lang w:val="en-US"/>
        </w:rPr>
        <w:t xml:space="preserve">basic values of the Turkish Law, Turkish moral and ethical concerns, basic justice concerns the Turkish law is built upon, common policy the Turkish law </w:t>
      </w:r>
      <w:r w:rsidR="00DD5286">
        <w:rPr>
          <w:lang w:val="en-US"/>
        </w:rPr>
        <w:t xml:space="preserve">originated from, fundamental rights and freedoms, principles those based on the </w:t>
      </w:r>
      <w:r w:rsidR="00D90780">
        <w:rPr>
          <w:lang w:val="en-US"/>
        </w:rPr>
        <w:t xml:space="preserve">rules common in the </w:t>
      </w:r>
      <w:r w:rsidR="00DD5286">
        <w:rPr>
          <w:lang w:val="en-US"/>
        </w:rPr>
        <w:t>international</w:t>
      </w:r>
      <w:r w:rsidR="00D90780">
        <w:rPr>
          <w:lang w:val="en-US"/>
        </w:rPr>
        <w:t xml:space="preserve"> area and are rooted in the </w:t>
      </w:r>
      <w:r w:rsidR="00D90780" w:rsidRPr="00D90780">
        <w:rPr>
          <w:lang w:val="en-US"/>
        </w:rPr>
        <w:t>principle of good faith</w:t>
      </w:r>
      <w:r w:rsidR="00D90780">
        <w:rPr>
          <w:lang w:val="en-US"/>
        </w:rPr>
        <w:t xml:space="preserve"> in private law, </w:t>
      </w:r>
      <w:r w:rsidR="00343922" w:rsidRPr="00343922">
        <w:rPr>
          <w:lang w:val="en-US"/>
        </w:rPr>
        <w:t xml:space="preserve">principles </w:t>
      </w:r>
      <w:r w:rsidR="00343922">
        <w:rPr>
          <w:lang w:val="en-US"/>
        </w:rPr>
        <w:t xml:space="preserve">adopted by the </w:t>
      </w:r>
      <w:r w:rsidR="00343922" w:rsidRPr="00343922">
        <w:rPr>
          <w:lang w:val="en-US"/>
        </w:rPr>
        <w:t xml:space="preserve">civilized communities </w:t>
      </w:r>
      <w:r w:rsidR="00343922">
        <w:rPr>
          <w:lang w:val="en-US"/>
        </w:rPr>
        <w:t xml:space="preserve">to express their morality principles and justice concerns, </w:t>
      </w:r>
      <w:r w:rsidR="00D90780">
        <w:rPr>
          <w:lang w:val="en-US"/>
        </w:rPr>
        <w:t xml:space="preserve">community’s civilization level, political and economic regimes, human rights and freedoms.  </w:t>
      </w:r>
    </w:p>
    <w:p w:rsidR="0040351B" w:rsidRDefault="0040351B" w:rsidP="00F739C4">
      <w:pPr>
        <w:pStyle w:val="ListeParagraf"/>
        <w:ind w:left="1080"/>
        <w:jc w:val="both"/>
        <w:rPr>
          <w:lang w:val="en-US"/>
        </w:rPr>
      </w:pPr>
    </w:p>
    <w:p w:rsidR="0040351B" w:rsidRDefault="0040351B" w:rsidP="00F739C4">
      <w:pPr>
        <w:pStyle w:val="ListeParagraf"/>
        <w:numPr>
          <w:ilvl w:val="0"/>
          <w:numId w:val="7"/>
        </w:numPr>
        <w:jc w:val="both"/>
        <w:rPr>
          <w:lang w:val="en-US"/>
        </w:rPr>
      </w:pPr>
      <w:r>
        <w:rPr>
          <w:lang w:val="en-US"/>
        </w:rPr>
        <w:t>Effect of Public Policy on Enforcement</w:t>
      </w:r>
    </w:p>
    <w:p w:rsidR="0040351B" w:rsidRDefault="0040351B" w:rsidP="00F739C4">
      <w:pPr>
        <w:pStyle w:val="ListeParagraf"/>
        <w:ind w:left="1080"/>
        <w:jc w:val="both"/>
        <w:rPr>
          <w:lang w:val="en-US"/>
        </w:rPr>
      </w:pPr>
    </w:p>
    <w:p w:rsidR="00F5253D" w:rsidRDefault="0040351B" w:rsidP="00F739C4">
      <w:pPr>
        <w:pStyle w:val="ListeParagraf"/>
        <w:ind w:left="1080"/>
        <w:jc w:val="both"/>
        <w:rPr>
          <w:lang w:val="en-US"/>
        </w:rPr>
      </w:pPr>
      <w:r>
        <w:rPr>
          <w:lang w:val="en-US"/>
        </w:rPr>
        <w:t>According to the principle adopted by the Code o</w:t>
      </w:r>
      <w:r w:rsidRPr="00202D03">
        <w:rPr>
          <w:lang w:val="en-US"/>
        </w:rPr>
        <w:t>f Inte</w:t>
      </w:r>
      <w:r>
        <w:rPr>
          <w:lang w:val="en-US"/>
        </w:rPr>
        <w:t>rnational Private a</w:t>
      </w:r>
      <w:r w:rsidRPr="00202D03">
        <w:rPr>
          <w:lang w:val="en-US"/>
        </w:rPr>
        <w:t xml:space="preserve">nd Civil Procedure </w:t>
      </w:r>
      <w:r>
        <w:rPr>
          <w:lang w:val="en-US"/>
        </w:rPr>
        <w:t xml:space="preserve">the </w:t>
      </w:r>
      <w:r w:rsidR="00531F06">
        <w:rPr>
          <w:lang w:val="en-US"/>
        </w:rPr>
        <w:t xml:space="preserve">Turkish </w:t>
      </w:r>
      <w:r>
        <w:rPr>
          <w:lang w:val="en-US"/>
        </w:rPr>
        <w:t xml:space="preserve">judge </w:t>
      </w:r>
      <w:r w:rsidR="00531F06">
        <w:rPr>
          <w:lang w:val="en-US"/>
        </w:rPr>
        <w:t xml:space="preserve">ruling on the request for enforcement cannot review the substance of the foreign judgment or its compliance with law. Put it in other way, the judge does not have right or power to review a foreign judgment </w:t>
      </w:r>
      <w:r w:rsidR="00F5253D">
        <w:rPr>
          <w:lang w:val="en-US"/>
        </w:rPr>
        <w:t>with a concern</w:t>
      </w:r>
      <w:r w:rsidR="00531F06">
        <w:rPr>
          <w:lang w:val="en-US"/>
        </w:rPr>
        <w:t xml:space="preserve"> other than the compliance to the law as per the conditions for enforcement. </w:t>
      </w:r>
      <w:r w:rsidR="00A51544">
        <w:rPr>
          <w:lang w:val="en-US"/>
        </w:rPr>
        <w:t>On the a</w:t>
      </w:r>
      <w:r w:rsidR="00F5253D">
        <w:rPr>
          <w:lang w:val="en-US"/>
        </w:rPr>
        <w:t xml:space="preserve">ssumption of the contrary, the </w:t>
      </w:r>
      <w:r w:rsidR="00A51544">
        <w:rPr>
          <w:lang w:val="en-US"/>
        </w:rPr>
        <w:t xml:space="preserve">Turkish judge will be vested with the power of </w:t>
      </w:r>
      <w:r w:rsidR="00F5253D">
        <w:rPr>
          <w:lang w:val="en-US"/>
        </w:rPr>
        <w:t xml:space="preserve">court </w:t>
      </w:r>
      <w:r w:rsidR="00A51544">
        <w:rPr>
          <w:lang w:val="en-US"/>
        </w:rPr>
        <w:t xml:space="preserve">of appeal. </w:t>
      </w:r>
    </w:p>
    <w:p w:rsidR="00F5253D" w:rsidRDefault="00F5253D" w:rsidP="00F739C4">
      <w:pPr>
        <w:pStyle w:val="ListeParagraf"/>
        <w:ind w:left="1080"/>
        <w:jc w:val="both"/>
        <w:rPr>
          <w:lang w:val="en-US"/>
        </w:rPr>
      </w:pPr>
    </w:p>
    <w:p w:rsidR="00A51544" w:rsidRDefault="00A51544" w:rsidP="00F739C4">
      <w:pPr>
        <w:pStyle w:val="ListeParagraf"/>
        <w:numPr>
          <w:ilvl w:val="0"/>
          <w:numId w:val="7"/>
        </w:numPr>
        <w:jc w:val="both"/>
        <w:rPr>
          <w:lang w:val="en-US"/>
        </w:rPr>
      </w:pPr>
      <w:r>
        <w:rPr>
          <w:lang w:val="en-US"/>
        </w:rPr>
        <w:t>Determination of judgment being contrary to the public policy</w:t>
      </w:r>
    </w:p>
    <w:p w:rsidR="00A51544" w:rsidRDefault="00A51544" w:rsidP="00F739C4">
      <w:pPr>
        <w:pStyle w:val="ListeParagraf"/>
        <w:ind w:left="1080"/>
        <w:jc w:val="both"/>
        <w:rPr>
          <w:lang w:val="en-US"/>
        </w:rPr>
      </w:pPr>
    </w:p>
    <w:p w:rsidR="00D71283" w:rsidRDefault="00993938" w:rsidP="00F739C4">
      <w:pPr>
        <w:pStyle w:val="ListeParagraf"/>
        <w:ind w:left="1080"/>
        <w:jc w:val="both"/>
        <w:rPr>
          <w:lang w:val="en-US"/>
        </w:rPr>
      </w:pPr>
      <w:r>
        <w:rPr>
          <w:lang w:val="en-US"/>
        </w:rPr>
        <w:t>Foreign judgment’s not being implicitly contrary to the public policy is listed in sub-article (c) of the Article 54 of the Code o</w:t>
      </w:r>
      <w:r w:rsidRPr="00202D03">
        <w:rPr>
          <w:lang w:val="en-US"/>
        </w:rPr>
        <w:t>f Inte</w:t>
      </w:r>
      <w:r>
        <w:rPr>
          <w:lang w:val="en-US"/>
        </w:rPr>
        <w:t>rnational Private a</w:t>
      </w:r>
      <w:r w:rsidRPr="00202D03">
        <w:rPr>
          <w:lang w:val="en-US"/>
        </w:rPr>
        <w:t>nd Civil Procedure No:</w:t>
      </w:r>
      <w:r>
        <w:rPr>
          <w:lang w:val="en-US"/>
        </w:rPr>
        <w:t xml:space="preserve"> </w:t>
      </w:r>
      <w:r w:rsidRPr="00202D03">
        <w:rPr>
          <w:lang w:val="en-US"/>
        </w:rPr>
        <w:t>5718</w:t>
      </w:r>
      <w:r>
        <w:rPr>
          <w:lang w:val="en-US"/>
        </w:rPr>
        <w:t xml:space="preserve"> as one of the condition for it to be recognized and enforced. </w:t>
      </w:r>
      <w:r w:rsidR="00531F06">
        <w:rPr>
          <w:lang w:val="en-US"/>
        </w:rPr>
        <w:t xml:space="preserve"> </w:t>
      </w:r>
    </w:p>
    <w:p w:rsidR="00D71283" w:rsidRDefault="00D71283" w:rsidP="00F739C4">
      <w:pPr>
        <w:pStyle w:val="ListeParagraf"/>
        <w:ind w:left="1080"/>
        <w:jc w:val="both"/>
        <w:rPr>
          <w:lang w:val="en-US"/>
        </w:rPr>
      </w:pPr>
    </w:p>
    <w:p w:rsidR="004D7671" w:rsidRDefault="00D71283" w:rsidP="00F739C4">
      <w:pPr>
        <w:pStyle w:val="ListeParagraf"/>
        <w:ind w:left="1080"/>
        <w:jc w:val="both"/>
        <w:rPr>
          <w:lang w:val="en-US"/>
        </w:rPr>
      </w:pPr>
      <w:r>
        <w:rPr>
          <w:lang w:val="en-US"/>
        </w:rPr>
        <w:t xml:space="preserve">According to foregoing, consideration should be given to </w:t>
      </w:r>
      <w:r w:rsidR="004D7671">
        <w:rPr>
          <w:lang w:val="en-US"/>
        </w:rPr>
        <w:t xml:space="preserve">the question of whether </w:t>
      </w:r>
      <w:r>
        <w:rPr>
          <w:lang w:val="en-US"/>
        </w:rPr>
        <w:t>the possible outcome of enforcement of the foreign j</w:t>
      </w:r>
      <w:r w:rsidR="004D7671">
        <w:rPr>
          <w:lang w:val="en-US"/>
        </w:rPr>
        <w:t>udgment in Turkey in case it is ruled to be enforced</w:t>
      </w:r>
      <w:r>
        <w:rPr>
          <w:lang w:val="en-US"/>
        </w:rPr>
        <w:t xml:space="preserve"> </w:t>
      </w:r>
      <w:r w:rsidR="004D7671">
        <w:rPr>
          <w:lang w:val="en-US"/>
        </w:rPr>
        <w:t xml:space="preserve">will be a breach of the public policy regardless of the question of what law applied in rendering such foreign judgment and on what criteria it applied. </w:t>
      </w:r>
    </w:p>
    <w:p w:rsidR="004D7671" w:rsidRDefault="004D7671" w:rsidP="00F739C4">
      <w:pPr>
        <w:pStyle w:val="ListeParagraf"/>
        <w:ind w:left="1080"/>
        <w:jc w:val="both"/>
        <w:rPr>
          <w:lang w:val="en-US"/>
        </w:rPr>
      </w:pPr>
    </w:p>
    <w:p w:rsidR="007111DF" w:rsidRDefault="004D7671" w:rsidP="00F739C4">
      <w:pPr>
        <w:pStyle w:val="ListeParagraf"/>
        <w:ind w:left="1080"/>
        <w:jc w:val="both"/>
        <w:rPr>
          <w:lang w:val="en-US"/>
        </w:rPr>
      </w:pPr>
      <w:r>
        <w:rPr>
          <w:lang w:val="en-US"/>
        </w:rPr>
        <w:t xml:space="preserve">In the same, the expression </w:t>
      </w:r>
      <w:r w:rsidR="007111DF">
        <w:rPr>
          <w:lang w:val="en-US"/>
        </w:rPr>
        <w:t xml:space="preserve">“the Judgment not being implicitly contrary to the public policy” will be read as only to the extent that the </w:t>
      </w:r>
      <w:r w:rsidR="00485A86">
        <w:rPr>
          <w:lang w:val="en-US"/>
        </w:rPr>
        <w:t xml:space="preserve">requirement for the </w:t>
      </w:r>
      <w:r w:rsidR="007111DF">
        <w:rPr>
          <w:lang w:val="en-US"/>
        </w:rPr>
        <w:t xml:space="preserve">enforcement of the judgment may be rejected by the court if finds the judgment contrary to the public policy. </w:t>
      </w:r>
    </w:p>
    <w:p w:rsidR="007111DF" w:rsidRDefault="007111DF" w:rsidP="00F739C4">
      <w:pPr>
        <w:pStyle w:val="ListeParagraf"/>
        <w:ind w:left="1080"/>
        <w:jc w:val="both"/>
        <w:rPr>
          <w:lang w:val="en-US"/>
        </w:rPr>
      </w:pPr>
    </w:p>
    <w:p w:rsidR="00156092" w:rsidRDefault="00485A86" w:rsidP="00F739C4">
      <w:pPr>
        <w:pStyle w:val="ListeParagraf"/>
        <w:ind w:left="1080"/>
        <w:jc w:val="both"/>
        <w:rPr>
          <w:lang w:val="en-US"/>
        </w:rPr>
      </w:pPr>
      <w:r>
        <w:rPr>
          <w:lang w:val="en-US"/>
        </w:rPr>
        <w:t xml:space="preserve">The Turkish court cannot reject the enquiry for the enforcement of a foreign judgment on the ground that the </w:t>
      </w:r>
      <w:r w:rsidR="007111DF" w:rsidRPr="00485A86">
        <w:rPr>
          <w:lang w:val="en-US"/>
        </w:rPr>
        <w:t xml:space="preserve">law applied for rendering the judgment </w:t>
      </w:r>
      <w:r>
        <w:rPr>
          <w:lang w:val="en-US"/>
        </w:rPr>
        <w:t>is</w:t>
      </w:r>
      <w:r w:rsidRPr="00485A86">
        <w:rPr>
          <w:lang w:val="en-US"/>
        </w:rPr>
        <w:t xml:space="preserve"> </w:t>
      </w:r>
      <w:r>
        <w:rPr>
          <w:lang w:val="en-US"/>
        </w:rPr>
        <w:t xml:space="preserve">different than the Turkish Law or is </w:t>
      </w:r>
      <w:r w:rsidRPr="00485A86">
        <w:rPr>
          <w:lang w:val="en-US"/>
        </w:rPr>
        <w:t xml:space="preserve">contrary </w:t>
      </w:r>
      <w:r w:rsidR="007111DF" w:rsidRPr="00485A86">
        <w:rPr>
          <w:lang w:val="en-US"/>
        </w:rPr>
        <w:t xml:space="preserve">to the </w:t>
      </w:r>
      <w:r>
        <w:rPr>
          <w:lang w:val="en-US"/>
        </w:rPr>
        <w:t xml:space="preserve">mandatory provisions of </w:t>
      </w:r>
      <w:r w:rsidR="007111DF" w:rsidRPr="00485A86">
        <w:rPr>
          <w:lang w:val="en-US"/>
        </w:rPr>
        <w:t xml:space="preserve">Turkish </w:t>
      </w:r>
      <w:r>
        <w:rPr>
          <w:lang w:val="en-US"/>
        </w:rPr>
        <w:t>law</w:t>
      </w:r>
      <w:r w:rsidRPr="00485A86">
        <w:rPr>
          <w:lang w:val="en-US"/>
        </w:rPr>
        <w:t>.</w:t>
      </w:r>
      <w:r w:rsidR="009A00E2">
        <w:rPr>
          <w:lang w:val="en-US"/>
        </w:rPr>
        <w:t xml:space="preserve"> The main concern here </w:t>
      </w:r>
      <w:r w:rsidR="00156092">
        <w:rPr>
          <w:lang w:val="en-US"/>
        </w:rPr>
        <w:t>shall be</w:t>
      </w:r>
      <w:r w:rsidR="009A00E2">
        <w:rPr>
          <w:lang w:val="en-US"/>
        </w:rPr>
        <w:t xml:space="preserve"> the matter of the foreign judgment being in breach of basic values of the Turkish Law, Turkish moral and ethical concerns, basic justice concerns the Turkish law is built upon, common policy </w:t>
      </w:r>
      <w:r w:rsidR="00156092">
        <w:rPr>
          <w:lang w:val="en-US"/>
        </w:rPr>
        <w:t xml:space="preserve">from which </w:t>
      </w:r>
      <w:r w:rsidR="009A00E2">
        <w:rPr>
          <w:lang w:val="en-US"/>
        </w:rPr>
        <w:t xml:space="preserve">the Turkish law originated, fundamental rights and freedoms, common principles adopted in the international area, bilateral treaties, </w:t>
      </w:r>
      <w:r w:rsidR="009A00E2" w:rsidRPr="00343922">
        <w:rPr>
          <w:lang w:val="en-US"/>
        </w:rPr>
        <w:t xml:space="preserve">principles </w:t>
      </w:r>
      <w:r w:rsidR="009A00E2">
        <w:rPr>
          <w:lang w:val="en-US"/>
        </w:rPr>
        <w:t xml:space="preserve">adopted by the </w:t>
      </w:r>
      <w:r w:rsidR="009A00E2" w:rsidRPr="00343922">
        <w:rPr>
          <w:lang w:val="en-US"/>
        </w:rPr>
        <w:t xml:space="preserve">civilized communities </w:t>
      </w:r>
      <w:r w:rsidR="009A00E2">
        <w:rPr>
          <w:lang w:val="en-US"/>
        </w:rPr>
        <w:t xml:space="preserve">to express their morality principles and justice concerns, community’s civilization level, political and economic regimes rather than </w:t>
      </w:r>
      <w:r w:rsidR="00156092">
        <w:rPr>
          <w:lang w:val="en-US"/>
        </w:rPr>
        <w:t>the</w:t>
      </w:r>
      <w:r w:rsidR="009A00E2">
        <w:rPr>
          <w:lang w:val="en-US"/>
        </w:rPr>
        <w:t xml:space="preserve"> breach of one or two provisions of the Turkish law. </w:t>
      </w:r>
    </w:p>
    <w:p w:rsidR="00156092" w:rsidRDefault="00156092" w:rsidP="00F739C4">
      <w:pPr>
        <w:pStyle w:val="ListeParagraf"/>
        <w:ind w:left="1080"/>
        <w:jc w:val="both"/>
        <w:rPr>
          <w:lang w:val="en-US"/>
        </w:rPr>
      </w:pPr>
    </w:p>
    <w:p w:rsidR="00156092" w:rsidRDefault="00156092" w:rsidP="00F739C4">
      <w:pPr>
        <w:pStyle w:val="ListeParagraf"/>
        <w:numPr>
          <w:ilvl w:val="0"/>
          <w:numId w:val="7"/>
        </w:numPr>
        <w:jc w:val="both"/>
        <w:rPr>
          <w:lang w:val="en-US"/>
        </w:rPr>
      </w:pPr>
      <w:r>
        <w:rPr>
          <w:lang w:val="en-US"/>
        </w:rPr>
        <w:t>Public policy and existence of grounds</w:t>
      </w:r>
    </w:p>
    <w:p w:rsidR="00156092" w:rsidRDefault="00156092" w:rsidP="00F739C4">
      <w:pPr>
        <w:pStyle w:val="ListeParagraf"/>
        <w:ind w:left="1080"/>
        <w:jc w:val="both"/>
        <w:rPr>
          <w:lang w:val="en-US"/>
        </w:rPr>
      </w:pPr>
    </w:p>
    <w:p w:rsidR="00E156E9" w:rsidRDefault="00DA4934" w:rsidP="00F739C4">
      <w:pPr>
        <w:pStyle w:val="ListeParagraf"/>
        <w:ind w:left="1080"/>
        <w:jc w:val="both"/>
        <w:rPr>
          <w:lang w:val="en-US"/>
        </w:rPr>
      </w:pPr>
      <w:r>
        <w:rPr>
          <w:lang w:val="en-US"/>
        </w:rPr>
        <w:t>Clearly, an issue of judgment containing the grounds on which it is based is relevant to the public policy. In democratic constitutional states building judgment on grounds</w:t>
      </w:r>
      <w:r w:rsidR="00C51626">
        <w:rPr>
          <w:lang w:val="en-US"/>
        </w:rPr>
        <w:t xml:space="preserve"> does</w:t>
      </w:r>
      <w:r>
        <w:rPr>
          <w:lang w:val="en-US"/>
        </w:rPr>
        <w:t xml:space="preserve"> not only pr</w:t>
      </w:r>
      <w:r w:rsidR="003C3771">
        <w:rPr>
          <w:lang w:val="en-US"/>
        </w:rPr>
        <w:t xml:space="preserve">ovide </w:t>
      </w:r>
      <w:r w:rsidR="00C51626">
        <w:rPr>
          <w:lang w:val="en-US"/>
        </w:rPr>
        <w:t xml:space="preserve">explanatory information </w:t>
      </w:r>
      <w:r w:rsidR="00A82747">
        <w:rPr>
          <w:lang w:val="en-US"/>
        </w:rPr>
        <w:t xml:space="preserve">for </w:t>
      </w:r>
      <w:r w:rsidR="00C51626">
        <w:rPr>
          <w:lang w:val="en-US"/>
        </w:rPr>
        <w:t xml:space="preserve">how </w:t>
      </w:r>
      <w:r w:rsidR="003C3771">
        <w:rPr>
          <w:lang w:val="en-US"/>
        </w:rPr>
        <w:t xml:space="preserve">such decision </w:t>
      </w:r>
      <w:r w:rsidR="00C51626">
        <w:rPr>
          <w:lang w:val="en-US"/>
        </w:rPr>
        <w:t xml:space="preserve">is rendered </w:t>
      </w:r>
      <w:r w:rsidR="003C3771">
        <w:rPr>
          <w:lang w:val="en-US"/>
        </w:rPr>
        <w:t xml:space="preserve">but </w:t>
      </w:r>
      <w:r w:rsidR="00C51626">
        <w:rPr>
          <w:lang w:val="en-US"/>
        </w:rPr>
        <w:t xml:space="preserve">more importantly </w:t>
      </w:r>
      <w:r>
        <w:rPr>
          <w:lang w:val="en-US"/>
        </w:rPr>
        <w:t xml:space="preserve">plays a </w:t>
      </w:r>
      <w:r w:rsidR="00AA0B02">
        <w:rPr>
          <w:lang w:val="en-US"/>
        </w:rPr>
        <w:t xml:space="preserve">supervisory </w:t>
      </w:r>
      <w:r>
        <w:rPr>
          <w:lang w:val="en-US"/>
        </w:rPr>
        <w:t>role</w:t>
      </w:r>
      <w:r w:rsidR="00C51626">
        <w:rPr>
          <w:lang w:val="en-US"/>
        </w:rPr>
        <w:t xml:space="preserve"> </w:t>
      </w:r>
      <w:r w:rsidR="00AA0B02">
        <w:rPr>
          <w:lang w:val="en-US"/>
        </w:rPr>
        <w:t xml:space="preserve">by adding elements of merits to it.  </w:t>
      </w:r>
      <w:r w:rsidR="00AA0B02" w:rsidRPr="00AA0B02">
        <w:rPr>
          <w:lang w:val="en-US"/>
        </w:rPr>
        <w:t xml:space="preserve">The grounds shall be inclusive and pluralistic. </w:t>
      </w:r>
    </w:p>
    <w:p w:rsidR="00072B21" w:rsidRDefault="00072B21" w:rsidP="00F739C4">
      <w:pPr>
        <w:pStyle w:val="ListeParagraf"/>
        <w:ind w:left="1080"/>
        <w:jc w:val="both"/>
        <w:rPr>
          <w:lang w:val="en-US"/>
        </w:rPr>
      </w:pPr>
    </w:p>
    <w:p w:rsidR="00E0426D" w:rsidRDefault="00072B21" w:rsidP="00F739C4">
      <w:pPr>
        <w:pStyle w:val="ListeParagraf"/>
        <w:ind w:left="1080"/>
        <w:jc w:val="both"/>
        <w:rPr>
          <w:lang w:val="en-US"/>
        </w:rPr>
      </w:pPr>
      <w:r>
        <w:rPr>
          <w:lang w:val="en-US"/>
        </w:rPr>
        <w:t xml:space="preserve">Grounds of the judgment is subjected to the provisions of the procedural laws of the country of the judge that rendered the judgment and will in principle not be violating Turkish public policy only because it is violating the public policy of </w:t>
      </w:r>
      <w:r w:rsidR="00E0426D">
        <w:rPr>
          <w:lang w:val="en-US"/>
        </w:rPr>
        <w:t xml:space="preserve">the </w:t>
      </w:r>
      <w:r>
        <w:rPr>
          <w:lang w:val="en-US"/>
        </w:rPr>
        <w:t xml:space="preserve">country of the judge. </w:t>
      </w:r>
    </w:p>
    <w:p w:rsidR="00E0426D" w:rsidRDefault="00E0426D" w:rsidP="00F739C4">
      <w:pPr>
        <w:pStyle w:val="ListeParagraf"/>
        <w:ind w:left="1080"/>
        <w:jc w:val="both"/>
        <w:rPr>
          <w:lang w:val="en-US"/>
        </w:rPr>
      </w:pPr>
    </w:p>
    <w:p w:rsidR="00DB317E" w:rsidRDefault="00E0426D" w:rsidP="00F739C4">
      <w:pPr>
        <w:pStyle w:val="ListeParagraf"/>
        <w:ind w:left="1080"/>
        <w:jc w:val="both"/>
        <w:rPr>
          <w:lang w:val="en-US"/>
        </w:rPr>
      </w:pPr>
      <w:r>
        <w:rPr>
          <w:lang w:val="en-US"/>
        </w:rPr>
        <w:t xml:space="preserve">Violation of right of defense and judgment without grounds are considered to be two different concepts. </w:t>
      </w:r>
      <w:r w:rsidR="00DB317E">
        <w:rPr>
          <w:lang w:val="en-US"/>
        </w:rPr>
        <w:t>J</w:t>
      </w:r>
      <w:r>
        <w:rPr>
          <w:lang w:val="en-US"/>
        </w:rPr>
        <w:t xml:space="preserve">udgment rendered without giving right of defense will be a violation of public policy in the domestic law while judgment </w:t>
      </w:r>
      <w:r w:rsidR="00DB317E">
        <w:rPr>
          <w:lang w:val="en-US"/>
        </w:rPr>
        <w:t xml:space="preserve">not containing grounds alone may not be sufficient for violating the public policy. </w:t>
      </w:r>
    </w:p>
    <w:p w:rsidR="00DB317E" w:rsidRDefault="00DB317E" w:rsidP="00F739C4">
      <w:pPr>
        <w:pStyle w:val="ListeParagraf"/>
        <w:ind w:left="1080"/>
        <w:jc w:val="both"/>
        <w:rPr>
          <w:lang w:val="en-US"/>
        </w:rPr>
      </w:pPr>
    </w:p>
    <w:p w:rsidR="00DB317E" w:rsidRDefault="00DB317E" w:rsidP="00F739C4">
      <w:pPr>
        <w:pStyle w:val="ListeParagraf"/>
        <w:numPr>
          <w:ilvl w:val="0"/>
          <w:numId w:val="6"/>
        </w:numPr>
        <w:jc w:val="both"/>
        <w:rPr>
          <w:lang w:val="en-US"/>
        </w:rPr>
      </w:pPr>
      <w:r w:rsidRPr="00901008">
        <w:rPr>
          <w:lang w:val="en-US"/>
        </w:rPr>
        <w:t>Evaluations</w:t>
      </w:r>
    </w:p>
    <w:p w:rsidR="00901008" w:rsidRDefault="00901008" w:rsidP="00F739C4">
      <w:pPr>
        <w:pStyle w:val="ListeParagraf"/>
        <w:jc w:val="both"/>
        <w:rPr>
          <w:lang w:val="en-US"/>
        </w:rPr>
      </w:pPr>
    </w:p>
    <w:p w:rsidR="00901008" w:rsidRDefault="00901008" w:rsidP="00F739C4">
      <w:pPr>
        <w:pStyle w:val="ListeParagraf"/>
        <w:jc w:val="both"/>
        <w:rPr>
          <w:lang w:val="en-US"/>
        </w:rPr>
      </w:pPr>
      <w:r>
        <w:rPr>
          <w:lang w:val="en-US"/>
        </w:rPr>
        <w:t xml:space="preserve">Both the old </w:t>
      </w:r>
      <w:r w:rsidRPr="005D1CD4">
        <w:rPr>
          <w:lang w:val="en-US"/>
        </w:rPr>
        <w:t xml:space="preserve">Code No: </w:t>
      </w:r>
      <w:r>
        <w:rPr>
          <w:lang w:val="en-US"/>
        </w:rPr>
        <w:t xml:space="preserve">2675 and the new </w:t>
      </w:r>
      <w:r w:rsidRPr="005D1CD4">
        <w:rPr>
          <w:lang w:val="en-US"/>
        </w:rPr>
        <w:t xml:space="preserve">Code No: </w:t>
      </w:r>
      <w:r>
        <w:rPr>
          <w:lang w:val="en-US"/>
        </w:rPr>
        <w:t xml:space="preserve">5718 </w:t>
      </w:r>
      <w:r w:rsidR="00A82747">
        <w:rPr>
          <w:lang w:val="en-US"/>
        </w:rPr>
        <w:t>allow</w:t>
      </w:r>
      <w:r>
        <w:rPr>
          <w:lang w:val="en-US"/>
        </w:rPr>
        <w:t xml:space="preserve"> an enforcement of a judgment by a foreign court that is related to the civil litigations and furthermore state that the provisions of the criminal litigation judgment that is attached to the rights in </w:t>
      </w:r>
      <w:proofErr w:type="spellStart"/>
      <w:r>
        <w:rPr>
          <w:lang w:val="en-US"/>
        </w:rPr>
        <w:t>personam</w:t>
      </w:r>
      <w:proofErr w:type="spellEnd"/>
      <w:r>
        <w:rPr>
          <w:lang w:val="en-US"/>
        </w:rPr>
        <w:t xml:space="preserve"> is subjected to enforcement procedure in Turkey. Thus, any foreign judgment on claims related to the substantive law is a type of judgment that can be requested to be enforced. </w:t>
      </w:r>
    </w:p>
    <w:p w:rsidR="00901008" w:rsidRDefault="00901008" w:rsidP="00F739C4">
      <w:pPr>
        <w:pStyle w:val="ListeParagraf"/>
        <w:jc w:val="both"/>
        <w:rPr>
          <w:lang w:val="en-US"/>
        </w:rPr>
      </w:pPr>
    </w:p>
    <w:p w:rsidR="00901008" w:rsidRPr="00E156E9" w:rsidRDefault="00901008" w:rsidP="00F739C4">
      <w:pPr>
        <w:pStyle w:val="ListeParagraf"/>
        <w:jc w:val="both"/>
        <w:rPr>
          <w:lang w:val="en-US"/>
        </w:rPr>
      </w:pPr>
      <w:r>
        <w:rPr>
          <w:lang w:val="en-US"/>
        </w:rPr>
        <w:t xml:space="preserve">The validity of the foreign judgment that is rendered in compliance with the procedural law of the relevant country and requirements for it to become final will be determined solely and exclusively in accordance with the same law. This is as per the </w:t>
      </w:r>
      <w:proofErr w:type="spellStart"/>
      <w:r>
        <w:rPr>
          <w:lang w:val="en-US"/>
        </w:rPr>
        <w:t>lex</w:t>
      </w:r>
      <w:proofErr w:type="spellEnd"/>
      <w:r>
        <w:rPr>
          <w:lang w:val="en-US"/>
        </w:rPr>
        <w:t xml:space="preserve"> </w:t>
      </w:r>
      <w:proofErr w:type="spellStart"/>
      <w:r>
        <w:rPr>
          <w:lang w:val="en-US"/>
        </w:rPr>
        <w:t>fori</w:t>
      </w:r>
      <w:proofErr w:type="spellEnd"/>
      <w:r>
        <w:rPr>
          <w:lang w:val="en-US"/>
        </w:rPr>
        <w:t xml:space="preserve"> principle of the international private law meaning a</w:t>
      </w:r>
      <w:r w:rsidRPr="00293BA5">
        <w:rPr>
          <w:lang w:val="en-US"/>
        </w:rPr>
        <w:t>ll matters of procedure are governed by the domestic law of the country to which the court wherein any legal proceedings are taken belongs</w:t>
      </w:r>
      <w:r>
        <w:rPr>
          <w:lang w:val="en-US"/>
        </w:rPr>
        <w:t xml:space="preserve">. </w:t>
      </w:r>
      <w:r w:rsidR="00EE19EF">
        <w:rPr>
          <w:lang w:val="en-US"/>
        </w:rPr>
        <w:t>Procedural law related c</w:t>
      </w:r>
      <w:r>
        <w:rPr>
          <w:lang w:val="en-US"/>
        </w:rPr>
        <w:t xml:space="preserve">onditions </w:t>
      </w:r>
      <w:r w:rsidR="00EE19EF">
        <w:rPr>
          <w:lang w:val="en-US"/>
        </w:rPr>
        <w:t xml:space="preserve">for enforcement which </w:t>
      </w:r>
      <w:proofErr w:type="gramStart"/>
      <w:r w:rsidR="00EE19EF">
        <w:rPr>
          <w:lang w:val="en-US"/>
        </w:rPr>
        <w:t>are</w:t>
      </w:r>
      <w:proofErr w:type="gramEnd"/>
      <w:r w:rsidR="00EE19EF">
        <w:rPr>
          <w:lang w:val="en-US"/>
        </w:rPr>
        <w:t xml:space="preserve"> </w:t>
      </w:r>
      <w:r>
        <w:rPr>
          <w:lang w:val="en-US"/>
        </w:rPr>
        <w:t xml:space="preserve">provided </w:t>
      </w:r>
      <w:r w:rsidR="00A82747">
        <w:rPr>
          <w:lang w:val="en-US"/>
        </w:rPr>
        <w:t>by</w:t>
      </w:r>
      <w:r>
        <w:rPr>
          <w:lang w:val="en-US"/>
        </w:rPr>
        <w:t xml:space="preserve"> Article 54 of the Code 5718 clearly shows the law makers’ concerns for </w:t>
      </w:r>
      <w:proofErr w:type="spellStart"/>
      <w:r>
        <w:rPr>
          <w:lang w:val="en-US"/>
        </w:rPr>
        <w:t>lex</w:t>
      </w:r>
      <w:proofErr w:type="spellEnd"/>
      <w:r>
        <w:rPr>
          <w:lang w:val="en-US"/>
        </w:rPr>
        <w:t xml:space="preserve"> </w:t>
      </w:r>
      <w:proofErr w:type="spellStart"/>
      <w:r>
        <w:rPr>
          <w:lang w:val="en-US"/>
        </w:rPr>
        <w:t>fori</w:t>
      </w:r>
      <w:proofErr w:type="spellEnd"/>
      <w:r>
        <w:rPr>
          <w:lang w:val="en-US"/>
        </w:rPr>
        <w:t xml:space="preserve"> principle. Any valid foreign judgment having the limited features listed the Code 5718 must be enforced by the Turkish court. </w:t>
      </w:r>
    </w:p>
    <w:p w:rsidR="00901008" w:rsidRDefault="00901008" w:rsidP="00F739C4">
      <w:pPr>
        <w:pStyle w:val="ListeParagraf"/>
        <w:jc w:val="both"/>
        <w:rPr>
          <w:lang w:val="en-US"/>
        </w:rPr>
      </w:pPr>
    </w:p>
    <w:p w:rsidR="00901008" w:rsidRDefault="00901008" w:rsidP="00F739C4">
      <w:pPr>
        <w:pStyle w:val="ListeParagraf"/>
        <w:jc w:val="both"/>
        <w:rPr>
          <w:lang w:val="en-US"/>
        </w:rPr>
      </w:pPr>
      <w:r>
        <w:rPr>
          <w:lang w:val="en-US"/>
        </w:rPr>
        <w:t xml:space="preserve">One of the conditions for enforcement is the intervention of the Turkish public policy. According to the sub-article (c) of the Article 54 of Code 5718, in order to receive Turkish court’s approval for the enforcement, foreign judgment in question shall not be bearing any provision that will not necessitate the intervention of Turkish public policy. </w:t>
      </w:r>
    </w:p>
    <w:p w:rsidR="00901008" w:rsidRDefault="00901008" w:rsidP="00F739C4">
      <w:pPr>
        <w:pStyle w:val="ListeParagraf"/>
        <w:jc w:val="both"/>
        <w:rPr>
          <w:lang w:val="en-US"/>
        </w:rPr>
      </w:pPr>
    </w:p>
    <w:p w:rsidR="00901008" w:rsidRDefault="00901008" w:rsidP="00F739C4">
      <w:pPr>
        <w:pStyle w:val="ListeParagraf"/>
        <w:jc w:val="both"/>
        <w:rPr>
          <w:lang w:val="en-US"/>
        </w:rPr>
      </w:pPr>
      <w:r>
        <w:rPr>
          <w:lang w:val="en-US"/>
        </w:rPr>
        <w:t xml:space="preserve">In respect to thereof, the only instrument that will provide ground for the court to reject a request for an enforcement of a foreign judgment is the existence of a contradiction </w:t>
      </w:r>
      <w:r>
        <w:rPr>
          <w:lang w:val="en-US"/>
        </w:rPr>
        <w:lastRenderedPageBreak/>
        <w:t xml:space="preserve">between the foreign judgment and the public policy. However, in terms of the enforcement, the matter of grounds that the judgment built on will be irrelevant. </w:t>
      </w:r>
    </w:p>
    <w:p w:rsidR="00901008" w:rsidRDefault="00901008" w:rsidP="00F739C4">
      <w:pPr>
        <w:pStyle w:val="ListeParagraf"/>
        <w:jc w:val="both"/>
        <w:rPr>
          <w:lang w:val="en-US"/>
        </w:rPr>
      </w:pPr>
    </w:p>
    <w:p w:rsidR="00901008" w:rsidRDefault="00901008" w:rsidP="00F739C4">
      <w:pPr>
        <w:pStyle w:val="ListeParagraf"/>
        <w:jc w:val="both"/>
        <w:rPr>
          <w:lang w:val="en-US"/>
        </w:rPr>
      </w:pPr>
      <w:r>
        <w:rPr>
          <w:lang w:val="en-US"/>
        </w:rPr>
        <w:t xml:space="preserve">Particular emphasis has to be laid on the fact that the judge before whom the request for enforcement is made cannot argue the accuracy of the foreign judgment in respect to the substantive law. Likewise, judge will not be entitled to argue any of the grounds contained in the judgment. </w:t>
      </w:r>
    </w:p>
    <w:p w:rsidR="00901008" w:rsidRDefault="00901008" w:rsidP="00F739C4">
      <w:pPr>
        <w:pStyle w:val="ListeParagraf"/>
        <w:jc w:val="both"/>
        <w:rPr>
          <w:lang w:val="en-US"/>
        </w:rPr>
      </w:pPr>
    </w:p>
    <w:p w:rsidR="00901008" w:rsidRDefault="00901008" w:rsidP="00F739C4">
      <w:pPr>
        <w:pStyle w:val="ListeParagraf"/>
        <w:jc w:val="both"/>
        <w:rPr>
          <w:lang w:val="en-US"/>
        </w:rPr>
      </w:pPr>
      <w:r>
        <w:rPr>
          <w:lang w:val="en-US"/>
        </w:rPr>
        <w:t xml:space="preserve">In other words, in determining contradiction of a foreign judgment with public policy the lack of grounds in the judgment has no relevance. Assuming </w:t>
      </w:r>
      <w:r w:rsidR="00226796">
        <w:rPr>
          <w:lang w:val="en-US"/>
        </w:rPr>
        <w:t xml:space="preserve">the </w:t>
      </w:r>
      <w:r>
        <w:rPr>
          <w:lang w:val="en-US"/>
        </w:rPr>
        <w:t xml:space="preserve">otherwise will necessitate the re-trail of the case meaning that the Turkish court is put in a position of Supreme Court. </w:t>
      </w:r>
    </w:p>
    <w:p w:rsidR="00901008" w:rsidRDefault="00901008" w:rsidP="00F739C4">
      <w:pPr>
        <w:pStyle w:val="ListeParagraf"/>
        <w:jc w:val="both"/>
        <w:rPr>
          <w:lang w:val="en-US"/>
        </w:rPr>
      </w:pPr>
    </w:p>
    <w:p w:rsidR="00901008" w:rsidRDefault="00901008" w:rsidP="00F739C4">
      <w:pPr>
        <w:pStyle w:val="ListeParagraf"/>
        <w:jc w:val="both"/>
        <w:rPr>
          <w:lang w:val="en-US"/>
        </w:rPr>
      </w:pPr>
      <w:r>
        <w:rPr>
          <w:lang w:val="en-US"/>
        </w:rPr>
        <w:t xml:space="preserve">Another one of the cases to which the interference of the public policy is necessary is the case where the judgment in question is rendered by the court without giving the defendant </w:t>
      </w:r>
      <w:r w:rsidR="00226796">
        <w:rPr>
          <w:lang w:val="en-US"/>
        </w:rPr>
        <w:t xml:space="preserve">the right </w:t>
      </w:r>
      <w:r>
        <w:rPr>
          <w:lang w:val="en-US"/>
        </w:rPr>
        <w:t>to defen</w:t>
      </w:r>
      <w:r w:rsidR="00226796">
        <w:rPr>
          <w:lang w:val="en-US"/>
        </w:rPr>
        <w:t>d</w:t>
      </w:r>
      <w:r>
        <w:rPr>
          <w:lang w:val="en-US"/>
        </w:rPr>
        <w:t xml:space="preserve"> him/herself. In principles, each country applies its own procedural laws (</w:t>
      </w:r>
      <w:proofErr w:type="spellStart"/>
      <w:r>
        <w:rPr>
          <w:lang w:val="en-US"/>
        </w:rPr>
        <w:t>lex</w:t>
      </w:r>
      <w:proofErr w:type="spellEnd"/>
      <w:r>
        <w:rPr>
          <w:lang w:val="en-US"/>
        </w:rPr>
        <w:t xml:space="preserve"> </w:t>
      </w:r>
      <w:proofErr w:type="spellStart"/>
      <w:r>
        <w:rPr>
          <w:lang w:val="en-US"/>
        </w:rPr>
        <w:t>fori</w:t>
      </w:r>
      <w:proofErr w:type="spellEnd"/>
      <w:r>
        <w:rPr>
          <w:lang w:val="en-US"/>
        </w:rPr>
        <w:t xml:space="preserve"> principle). Thus, the matter of the procedural law that is applied to the judgment being different then the Turkish procedural law is alone does not create a ground for Turkish public policy to interfere. </w:t>
      </w:r>
    </w:p>
    <w:p w:rsidR="00901008" w:rsidRDefault="00901008" w:rsidP="00F739C4">
      <w:pPr>
        <w:pStyle w:val="ListeParagraf"/>
        <w:jc w:val="both"/>
        <w:rPr>
          <w:lang w:val="en-US"/>
        </w:rPr>
      </w:pPr>
    </w:p>
    <w:p w:rsidR="00901008" w:rsidRDefault="00901008" w:rsidP="00F739C4">
      <w:pPr>
        <w:pStyle w:val="ListeParagraf"/>
        <w:jc w:val="both"/>
        <w:rPr>
          <w:lang w:val="en-US"/>
        </w:rPr>
      </w:pPr>
      <w:r>
        <w:rPr>
          <w:lang w:val="en-US"/>
        </w:rPr>
        <w:t xml:space="preserve">Same </w:t>
      </w:r>
      <w:proofErr w:type="spellStart"/>
      <w:r w:rsidR="004F425E">
        <w:rPr>
          <w:lang w:val="en-US"/>
        </w:rPr>
        <w:t>lex</w:t>
      </w:r>
      <w:proofErr w:type="spellEnd"/>
      <w:r w:rsidR="004F425E">
        <w:rPr>
          <w:lang w:val="en-US"/>
        </w:rPr>
        <w:t xml:space="preserve"> </w:t>
      </w:r>
      <w:proofErr w:type="spellStart"/>
      <w:r w:rsidR="004F425E">
        <w:rPr>
          <w:lang w:val="en-US"/>
        </w:rPr>
        <w:t>fori</w:t>
      </w:r>
      <w:proofErr w:type="spellEnd"/>
      <w:r w:rsidR="004F425E">
        <w:rPr>
          <w:lang w:val="en-US"/>
        </w:rPr>
        <w:t xml:space="preserve"> </w:t>
      </w:r>
      <w:r>
        <w:rPr>
          <w:lang w:val="en-US"/>
        </w:rPr>
        <w:t>principle applies also to the law of evidence that is used in the judgment. Nevertheless, judge may refuse the enforcement of the judgment if convinced that the judgment is formed by an application of laws of procedure and evidence which are different than the law of those of constitutional states and are violating the general principles of fair trial that constitutes a conflict with the Turkish public policy.</w:t>
      </w:r>
    </w:p>
    <w:p w:rsidR="00901008" w:rsidRDefault="00901008" w:rsidP="00F739C4">
      <w:pPr>
        <w:pStyle w:val="ListeParagraf"/>
        <w:jc w:val="both"/>
        <w:rPr>
          <w:lang w:val="en-US"/>
        </w:rPr>
      </w:pPr>
    </w:p>
    <w:p w:rsidR="00901008" w:rsidRDefault="00901008" w:rsidP="00F739C4">
      <w:pPr>
        <w:pStyle w:val="ListeParagraf"/>
        <w:jc w:val="both"/>
        <w:rPr>
          <w:lang w:val="en-US"/>
        </w:rPr>
      </w:pPr>
      <w:r>
        <w:rPr>
          <w:lang w:val="en-US"/>
        </w:rPr>
        <w:t>The Constitutional law 1982 adopted the ‘all court judgments must be made in writing with a statement of justifications’ principle (article 141/3). However, it will not be possible to state that the article also meant to include the foreign courts’ judgments by phrasing the term ‘all’. Article 141 of the Constitutional Law 1982 is exclusively and indisputably applicable to the judgments of the Turkish court only. Such provision cannot be considered as to imperative provision that calls for interference of the public policy.</w:t>
      </w:r>
    </w:p>
    <w:p w:rsidR="00901008" w:rsidRDefault="00901008" w:rsidP="00F739C4">
      <w:pPr>
        <w:pStyle w:val="ListeParagraf"/>
        <w:jc w:val="both"/>
        <w:rPr>
          <w:lang w:val="en-US"/>
        </w:rPr>
      </w:pPr>
    </w:p>
    <w:p w:rsidR="00901008" w:rsidRDefault="00901008" w:rsidP="00F739C4">
      <w:pPr>
        <w:pStyle w:val="ListeParagraf"/>
        <w:jc w:val="both"/>
        <w:rPr>
          <w:lang w:val="en-US"/>
        </w:rPr>
      </w:pPr>
      <w:r>
        <w:rPr>
          <w:lang w:val="en-US"/>
        </w:rPr>
        <w:t xml:space="preserve">Recognition and enforcement provisions of Turkish law is more concerned of the question of whether or not the provisions those included in the foreign courts’ judgments implicitly violates the public policy. Besides, Turkish judge is not given authority or right to examine or even pay attention to the grounds of foreign judgment before him. </w:t>
      </w:r>
    </w:p>
    <w:p w:rsidR="00901008" w:rsidRDefault="00901008" w:rsidP="00F739C4">
      <w:pPr>
        <w:pStyle w:val="ListeParagraf"/>
        <w:jc w:val="both"/>
        <w:rPr>
          <w:lang w:val="en-US"/>
        </w:rPr>
      </w:pPr>
    </w:p>
    <w:p w:rsidR="00901008" w:rsidRPr="006A27FD" w:rsidRDefault="00901008" w:rsidP="00F739C4">
      <w:pPr>
        <w:pStyle w:val="ListeParagraf"/>
        <w:jc w:val="both"/>
        <w:rPr>
          <w:lang w:val="en-US"/>
        </w:rPr>
      </w:pPr>
      <w:r>
        <w:rPr>
          <w:lang w:val="en-US"/>
        </w:rPr>
        <w:t>In the light of the foregoing, it can be seen that the lack of a ground in a</w:t>
      </w:r>
      <w:r w:rsidRPr="006A27FD">
        <w:rPr>
          <w:lang w:val="en-US"/>
        </w:rPr>
        <w:t xml:space="preserve"> foreign judgment </w:t>
      </w:r>
      <w:r>
        <w:rPr>
          <w:lang w:val="en-US"/>
        </w:rPr>
        <w:t>alone is not a type of feature that will</w:t>
      </w:r>
      <w:r w:rsidRPr="006A27FD">
        <w:rPr>
          <w:lang w:val="en-US"/>
        </w:rPr>
        <w:t xml:space="preserve"> </w:t>
      </w:r>
      <w:r>
        <w:rPr>
          <w:lang w:val="en-US"/>
        </w:rPr>
        <w:t>be a violation of the public policy in the meaning of article 297 of the n</w:t>
      </w:r>
      <w:r w:rsidRPr="006A27FD">
        <w:rPr>
          <w:lang w:val="en-US"/>
        </w:rPr>
        <w:t>ew Civil Procedure Act 6100</w:t>
      </w:r>
      <w:r>
        <w:rPr>
          <w:lang w:val="en-US"/>
        </w:rPr>
        <w:t xml:space="preserve"> and be rejected. </w:t>
      </w:r>
    </w:p>
    <w:p w:rsidR="00901008" w:rsidRDefault="00901008" w:rsidP="00F739C4">
      <w:pPr>
        <w:pStyle w:val="ListeParagraf"/>
        <w:jc w:val="both"/>
        <w:rPr>
          <w:lang w:val="en-US"/>
        </w:rPr>
      </w:pPr>
    </w:p>
    <w:p w:rsidR="00901008" w:rsidRDefault="00901008" w:rsidP="00F739C4">
      <w:pPr>
        <w:pStyle w:val="ListeParagraf"/>
        <w:jc w:val="both"/>
        <w:rPr>
          <w:lang w:val="en-US"/>
        </w:rPr>
      </w:pPr>
      <w:r w:rsidRPr="006A27FD">
        <w:rPr>
          <w:lang w:val="en-US"/>
        </w:rPr>
        <w:t>In short,</w:t>
      </w:r>
      <w:r>
        <w:rPr>
          <w:lang w:val="en-US"/>
        </w:rPr>
        <w:t xml:space="preserve"> because</w:t>
      </w:r>
      <w:r w:rsidRPr="006A27FD">
        <w:rPr>
          <w:lang w:val="en-US"/>
        </w:rPr>
        <w:t xml:space="preserve"> in principle, all court</w:t>
      </w:r>
      <w:r>
        <w:rPr>
          <w:lang w:val="en-US"/>
        </w:rPr>
        <w:t>s</w:t>
      </w:r>
      <w:r w:rsidRPr="006A27FD">
        <w:rPr>
          <w:lang w:val="en-US"/>
        </w:rPr>
        <w:t xml:space="preserve"> applie</w:t>
      </w:r>
      <w:r>
        <w:rPr>
          <w:lang w:val="en-US"/>
        </w:rPr>
        <w:t>s</w:t>
      </w:r>
      <w:r w:rsidRPr="006A27FD">
        <w:rPr>
          <w:lang w:val="en-US"/>
        </w:rPr>
        <w:t xml:space="preserve"> the provisions of </w:t>
      </w:r>
      <w:r>
        <w:rPr>
          <w:lang w:val="en-US"/>
        </w:rPr>
        <w:t xml:space="preserve">the </w:t>
      </w:r>
      <w:r w:rsidRPr="006A27FD">
        <w:rPr>
          <w:lang w:val="en-US"/>
        </w:rPr>
        <w:t>procedur</w:t>
      </w:r>
      <w:r>
        <w:rPr>
          <w:lang w:val="en-US"/>
        </w:rPr>
        <w:t>al laws of their own country</w:t>
      </w:r>
      <w:r w:rsidRPr="006A27FD">
        <w:rPr>
          <w:lang w:val="en-US"/>
        </w:rPr>
        <w:t>,</w:t>
      </w:r>
      <w:r>
        <w:rPr>
          <w:lang w:val="en-US"/>
        </w:rPr>
        <w:t xml:space="preserve"> the provisions applied to the </w:t>
      </w:r>
      <w:r w:rsidRPr="006A27FD">
        <w:rPr>
          <w:lang w:val="en-US"/>
        </w:rPr>
        <w:t xml:space="preserve">foreign </w:t>
      </w:r>
      <w:r>
        <w:rPr>
          <w:lang w:val="en-US"/>
        </w:rPr>
        <w:t xml:space="preserve">judgment being different than the provisions of the </w:t>
      </w:r>
      <w:r w:rsidRPr="006A27FD">
        <w:rPr>
          <w:lang w:val="en-US"/>
        </w:rPr>
        <w:t>Turkish Law</w:t>
      </w:r>
      <w:r>
        <w:rPr>
          <w:lang w:val="en-US"/>
        </w:rPr>
        <w:t xml:space="preserve"> does not constitutes a ground for the intervention of the public policy. Rejecting an enquiry for an enforcement of a final foreign judgment arguing that the </w:t>
      </w:r>
      <w:r>
        <w:rPr>
          <w:lang w:val="en-US"/>
        </w:rPr>
        <w:lastRenderedPageBreak/>
        <w:t>judgment in question is rendered without implementation of t</w:t>
      </w:r>
      <w:r w:rsidRPr="00D64C2A">
        <w:rPr>
          <w:lang w:val="en-US"/>
        </w:rPr>
        <w:t xml:space="preserve">he right to be heard </w:t>
      </w:r>
      <w:r>
        <w:rPr>
          <w:lang w:val="en-US"/>
        </w:rPr>
        <w:t xml:space="preserve">and therefore is in contrary to the public policy will be a breach of </w:t>
      </w:r>
      <w:proofErr w:type="spellStart"/>
      <w:r>
        <w:rPr>
          <w:lang w:val="en-US"/>
        </w:rPr>
        <w:t>lex</w:t>
      </w:r>
      <w:proofErr w:type="spellEnd"/>
      <w:r>
        <w:rPr>
          <w:lang w:val="en-US"/>
        </w:rPr>
        <w:t xml:space="preserve"> </w:t>
      </w:r>
      <w:proofErr w:type="spellStart"/>
      <w:r>
        <w:rPr>
          <w:lang w:val="en-US"/>
        </w:rPr>
        <w:t>fori</w:t>
      </w:r>
      <w:proofErr w:type="spellEnd"/>
      <w:r>
        <w:rPr>
          <w:lang w:val="en-US"/>
        </w:rPr>
        <w:t xml:space="preserve"> principle. </w:t>
      </w:r>
      <w:r w:rsidRPr="00FB528C">
        <w:rPr>
          <w:lang w:val="en-US"/>
        </w:rPr>
        <w:t xml:space="preserve">However, </w:t>
      </w:r>
      <w:r>
        <w:rPr>
          <w:lang w:val="en-US"/>
        </w:rPr>
        <w:t xml:space="preserve">such judgment that will constitute a breach of </w:t>
      </w:r>
      <w:r w:rsidRPr="00FB528C">
        <w:rPr>
          <w:lang w:val="en-US"/>
        </w:rPr>
        <w:t>the basic values ​​of the Turkish law, Turkish moral and ethical concerns, basic sense of justice, fundamental rights and freedoms, common policy the Turkish law originated from,  principles those based on the rules common in the international area and are rooted in the principle of good faith in private law, political regimes of the Turkish Republic, fundamental human rights</w:t>
      </w:r>
      <w:r>
        <w:rPr>
          <w:lang w:val="en-US"/>
        </w:rPr>
        <w:t xml:space="preserve"> and</w:t>
      </w:r>
      <w:r w:rsidRPr="00FB528C">
        <w:rPr>
          <w:lang w:val="en-US"/>
        </w:rPr>
        <w:t xml:space="preserve"> contra</w:t>
      </w:r>
      <w:r>
        <w:rPr>
          <w:lang w:val="en-US"/>
        </w:rPr>
        <w:t>diction to the justice concerns will be consider as contrary to the public policy and inquiry for</w:t>
      </w:r>
      <w:r w:rsidR="008B0923">
        <w:rPr>
          <w:lang w:val="en-US"/>
        </w:rPr>
        <w:t xml:space="preserve"> the</w:t>
      </w:r>
      <w:r>
        <w:rPr>
          <w:lang w:val="en-US"/>
        </w:rPr>
        <w:t xml:space="preserve"> enforcement of which</w:t>
      </w:r>
      <w:r w:rsidR="008B0923">
        <w:rPr>
          <w:lang w:val="en-US"/>
        </w:rPr>
        <w:t>,</w:t>
      </w:r>
      <w:r>
        <w:rPr>
          <w:lang w:val="en-US"/>
        </w:rPr>
        <w:t xml:space="preserve"> will most like to be refused.</w:t>
      </w:r>
    </w:p>
    <w:p w:rsidR="00901008" w:rsidRDefault="00901008" w:rsidP="00F739C4">
      <w:pPr>
        <w:pStyle w:val="ListeParagraf"/>
        <w:jc w:val="both"/>
        <w:rPr>
          <w:lang w:val="en-US"/>
        </w:rPr>
      </w:pPr>
    </w:p>
    <w:p w:rsidR="00F23AB6" w:rsidRPr="0050424B" w:rsidRDefault="00F23AB6" w:rsidP="0050424B">
      <w:pPr>
        <w:jc w:val="both"/>
        <w:rPr>
          <w:b/>
          <w:lang w:val="en-US"/>
        </w:rPr>
      </w:pPr>
      <w:r w:rsidRPr="0050424B">
        <w:rPr>
          <w:b/>
          <w:lang w:val="en-US"/>
        </w:rPr>
        <w:t>Conclusion</w:t>
      </w:r>
    </w:p>
    <w:p w:rsidR="00A9357B" w:rsidRPr="0050424B" w:rsidRDefault="00B06F4B" w:rsidP="0050424B">
      <w:pPr>
        <w:jc w:val="both"/>
        <w:rPr>
          <w:lang w:val="en-US"/>
        </w:rPr>
      </w:pPr>
      <w:r w:rsidRPr="0050424B">
        <w:rPr>
          <w:lang w:val="en-US"/>
        </w:rPr>
        <w:t>It was held by more than two-thirds majority vote at the first meeting held on 10.02.2012 that the s</w:t>
      </w:r>
      <w:r w:rsidR="00002751" w:rsidRPr="0050424B">
        <w:rPr>
          <w:lang w:val="en-US"/>
        </w:rPr>
        <w:t xml:space="preserve">tate of a final foreign judgment not containing grounds </w:t>
      </w:r>
      <w:r w:rsidR="00061E72" w:rsidRPr="0050424B">
        <w:rPr>
          <w:lang w:val="en-US"/>
        </w:rPr>
        <w:t>solely</w:t>
      </w:r>
      <w:r w:rsidR="00002751" w:rsidRPr="0050424B">
        <w:rPr>
          <w:lang w:val="en-US"/>
        </w:rPr>
        <w:t xml:space="preserve"> will not be </w:t>
      </w:r>
      <w:r w:rsidR="00061E72" w:rsidRPr="0050424B">
        <w:rPr>
          <w:lang w:val="en-US"/>
        </w:rPr>
        <w:t xml:space="preserve">sufficient for </w:t>
      </w:r>
      <w:r w:rsidRPr="0050424B">
        <w:rPr>
          <w:lang w:val="en-US"/>
        </w:rPr>
        <w:t xml:space="preserve">Turkish </w:t>
      </w:r>
      <w:r w:rsidR="00061E72" w:rsidRPr="0050424B">
        <w:rPr>
          <w:lang w:val="en-US"/>
        </w:rPr>
        <w:t xml:space="preserve">court to refuse the enforcement of </w:t>
      </w:r>
      <w:r w:rsidRPr="0050424B">
        <w:rPr>
          <w:lang w:val="en-US"/>
        </w:rPr>
        <w:t xml:space="preserve">such judgment on the ground that </w:t>
      </w:r>
      <w:r w:rsidR="00061E72" w:rsidRPr="0050424B">
        <w:rPr>
          <w:lang w:val="en-US"/>
        </w:rPr>
        <w:t xml:space="preserve">such state </w:t>
      </w:r>
      <w:r w:rsidR="00273B1B" w:rsidRPr="0050424B">
        <w:rPr>
          <w:lang w:val="en-US"/>
        </w:rPr>
        <w:t>will</w:t>
      </w:r>
      <w:r w:rsidR="00061E72" w:rsidRPr="0050424B">
        <w:rPr>
          <w:lang w:val="en-US"/>
        </w:rPr>
        <w:t xml:space="preserve"> not deemed to be an implicit contradiction to public policy in the meaning of </w:t>
      </w:r>
      <w:r w:rsidRPr="0050424B">
        <w:rPr>
          <w:lang w:val="en-US"/>
        </w:rPr>
        <w:t>the article 54 (c) of the Code of International Private and Civil Procedure No: 5718</w:t>
      </w:r>
      <w:r w:rsidR="00273B1B" w:rsidRPr="0050424B">
        <w:rPr>
          <w:lang w:val="en-US"/>
        </w:rPr>
        <w:t>.</w:t>
      </w:r>
    </w:p>
    <w:sectPr w:rsidR="00A9357B" w:rsidRPr="005042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C1FB9"/>
    <w:multiLevelType w:val="hybridMultilevel"/>
    <w:tmpl w:val="16923090"/>
    <w:lvl w:ilvl="0" w:tplc="22209588">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EA706F0"/>
    <w:multiLevelType w:val="hybridMultilevel"/>
    <w:tmpl w:val="44862836"/>
    <w:lvl w:ilvl="0" w:tplc="395AB05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4351EF2"/>
    <w:multiLevelType w:val="hybridMultilevel"/>
    <w:tmpl w:val="E3586C46"/>
    <w:lvl w:ilvl="0" w:tplc="4F32CABA">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nsid w:val="57B91EEB"/>
    <w:multiLevelType w:val="hybridMultilevel"/>
    <w:tmpl w:val="90463F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5D670201"/>
    <w:multiLevelType w:val="hybridMultilevel"/>
    <w:tmpl w:val="7F069F7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601C4A51"/>
    <w:multiLevelType w:val="hybridMultilevel"/>
    <w:tmpl w:val="A8869B4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7C2D2386"/>
    <w:multiLevelType w:val="hybridMultilevel"/>
    <w:tmpl w:val="32F0683C"/>
    <w:lvl w:ilvl="0" w:tplc="08B2D8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0"/>
  </w:num>
  <w:num w:numId="3">
    <w:abstractNumId w:val="6"/>
  </w:num>
  <w:num w:numId="4">
    <w:abstractNumId w:val="5"/>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FB1"/>
    <w:rsid w:val="00002751"/>
    <w:rsid w:val="00051AC0"/>
    <w:rsid w:val="00061E72"/>
    <w:rsid w:val="00072B21"/>
    <w:rsid w:val="00091006"/>
    <w:rsid w:val="000B44CA"/>
    <w:rsid w:val="000B5BA4"/>
    <w:rsid w:val="000C4EB9"/>
    <w:rsid w:val="000D1804"/>
    <w:rsid w:val="000D74D3"/>
    <w:rsid w:val="0010741A"/>
    <w:rsid w:val="00120334"/>
    <w:rsid w:val="00156092"/>
    <w:rsid w:val="00174B79"/>
    <w:rsid w:val="00196865"/>
    <w:rsid w:val="00197435"/>
    <w:rsid w:val="001B15DE"/>
    <w:rsid w:val="001B3065"/>
    <w:rsid w:val="00202D03"/>
    <w:rsid w:val="00225EDE"/>
    <w:rsid w:val="00226796"/>
    <w:rsid w:val="00246D65"/>
    <w:rsid w:val="00254423"/>
    <w:rsid w:val="002652CF"/>
    <w:rsid w:val="00273B1B"/>
    <w:rsid w:val="00293BA5"/>
    <w:rsid w:val="002B5D1C"/>
    <w:rsid w:val="002C6023"/>
    <w:rsid w:val="003011F5"/>
    <w:rsid w:val="00302420"/>
    <w:rsid w:val="00303963"/>
    <w:rsid w:val="00323273"/>
    <w:rsid w:val="00343922"/>
    <w:rsid w:val="003976DF"/>
    <w:rsid w:val="003C19D6"/>
    <w:rsid w:val="003C3771"/>
    <w:rsid w:val="003D1F3B"/>
    <w:rsid w:val="003E0416"/>
    <w:rsid w:val="003E50A6"/>
    <w:rsid w:val="003F4292"/>
    <w:rsid w:val="0040351B"/>
    <w:rsid w:val="00411D71"/>
    <w:rsid w:val="00415DF9"/>
    <w:rsid w:val="00433B76"/>
    <w:rsid w:val="00435E2C"/>
    <w:rsid w:val="004563CD"/>
    <w:rsid w:val="00485A86"/>
    <w:rsid w:val="00487A68"/>
    <w:rsid w:val="004B7833"/>
    <w:rsid w:val="004C0350"/>
    <w:rsid w:val="004D66EC"/>
    <w:rsid w:val="004D7671"/>
    <w:rsid w:val="004E3AD9"/>
    <w:rsid w:val="004E5FD0"/>
    <w:rsid w:val="004F1D4F"/>
    <w:rsid w:val="004F425E"/>
    <w:rsid w:val="0050424B"/>
    <w:rsid w:val="00527EDD"/>
    <w:rsid w:val="00531F06"/>
    <w:rsid w:val="00540D37"/>
    <w:rsid w:val="005824D8"/>
    <w:rsid w:val="00593D2C"/>
    <w:rsid w:val="005A4452"/>
    <w:rsid w:val="005B34C8"/>
    <w:rsid w:val="005C3F96"/>
    <w:rsid w:val="005D1CD4"/>
    <w:rsid w:val="005D4877"/>
    <w:rsid w:val="005E080A"/>
    <w:rsid w:val="00605A68"/>
    <w:rsid w:val="006129C6"/>
    <w:rsid w:val="00614673"/>
    <w:rsid w:val="00616957"/>
    <w:rsid w:val="0062646A"/>
    <w:rsid w:val="00642F0F"/>
    <w:rsid w:val="00695AAE"/>
    <w:rsid w:val="006A2268"/>
    <w:rsid w:val="006A27FD"/>
    <w:rsid w:val="006A41DD"/>
    <w:rsid w:val="006B0B5E"/>
    <w:rsid w:val="006D1F95"/>
    <w:rsid w:val="006E6801"/>
    <w:rsid w:val="007111DF"/>
    <w:rsid w:val="00714498"/>
    <w:rsid w:val="00731E3F"/>
    <w:rsid w:val="007724FB"/>
    <w:rsid w:val="007A5DF8"/>
    <w:rsid w:val="007B472E"/>
    <w:rsid w:val="0084584A"/>
    <w:rsid w:val="00851333"/>
    <w:rsid w:val="00857A83"/>
    <w:rsid w:val="008B0923"/>
    <w:rsid w:val="008C44C5"/>
    <w:rsid w:val="00901008"/>
    <w:rsid w:val="00904B16"/>
    <w:rsid w:val="009155FB"/>
    <w:rsid w:val="00933D18"/>
    <w:rsid w:val="00993938"/>
    <w:rsid w:val="009A00E2"/>
    <w:rsid w:val="009B4D81"/>
    <w:rsid w:val="009B771C"/>
    <w:rsid w:val="009C4967"/>
    <w:rsid w:val="00A0749C"/>
    <w:rsid w:val="00A12D9A"/>
    <w:rsid w:val="00A51544"/>
    <w:rsid w:val="00A62ECF"/>
    <w:rsid w:val="00A82747"/>
    <w:rsid w:val="00A9357B"/>
    <w:rsid w:val="00AA0B02"/>
    <w:rsid w:val="00AC665B"/>
    <w:rsid w:val="00AE2B0F"/>
    <w:rsid w:val="00B06F4B"/>
    <w:rsid w:val="00B073EA"/>
    <w:rsid w:val="00B10396"/>
    <w:rsid w:val="00B40052"/>
    <w:rsid w:val="00B63DC4"/>
    <w:rsid w:val="00BA50E2"/>
    <w:rsid w:val="00BC147B"/>
    <w:rsid w:val="00BD51DA"/>
    <w:rsid w:val="00BE1EEB"/>
    <w:rsid w:val="00BE511C"/>
    <w:rsid w:val="00BF01E6"/>
    <w:rsid w:val="00C51626"/>
    <w:rsid w:val="00C85FCF"/>
    <w:rsid w:val="00CC1C33"/>
    <w:rsid w:val="00CF712F"/>
    <w:rsid w:val="00D34124"/>
    <w:rsid w:val="00D53CF4"/>
    <w:rsid w:val="00D60B07"/>
    <w:rsid w:val="00D6187F"/>
    <w:rsid w:val="00D61ADE"/>
    <w:rsid w:val="00D64C2A"/>
    <w:rsid w:val="00D71283"/>
    <w:rsid w:val="00D76A9C"/>
    <w:rsid w:val="00D90780"/>
    <w:rsid w:val="00DA4934"/>
    <w:rsid w:val="00DB317E"/>
    <w:rsid w:val="00DC0F93"/>
    <w:rsid w:val="00DD5286"/>
    <w:rsid w:val="00DE1865"/>
    <w:rsid w:val="00DE4FB1"/>
    <w:rsid w:val="00E0426D"/>
    <w:rsid w:val="00E156E9"/>
    <w:rsid w:val="00E34835"/>
    <w:rsid w:val="00E41669"/>
    <w:rsid w:val="00E479CC"/>
    <w:rsid w:val="00E57900"/>
    <w:rsid w:val="00E6155B"/>
    <w:rsid w:val="00E86DEC"/>
    <w:rsid w:val="00E9116E"/>
    <w:rsid w:val="00E97E72"/>
    <w:rsid w:val="00EA002D"/>
    <w:rsid w:val="00EA3ED4"/>
    <w:rsid w:val="00EB674A"/>
    <w:rsid w:val="00ED7AC3"/>
    <w:rsid w:val="00EE19EF"/>
    <w:rsid w:val="00EE2154"/>
    <w:rsid w:val="00EF0B6E"/>
    <w:rsid w:val="00EF2742"/>
    <w:rsid w:val="00F167C2"/>
    <w:rsid w:val="00F22612"/>
    <w:rsid w:val="00F23AB6"/>
    <w:rsid w:val="00F3662F"/>
    <w:rsid w:val="00F36A4F"/>
    <w:rsid w:val="00F5253D"/>
    <w:rsid w:val="00F64E72"/>
    <w:rsid w:val="00F739C4"/>
    <w:rsid w:val="00F90A4C"/>
    <w:rsid w:val="00FB2A6D"/>
    <w:rsid w:val="00FB528C"/>
    <w:rsid w:val="00FC474F"/>
    <w:rsid w:val="00FD4450"/>
    <w:rsid w:val="00FF55D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E4FB1"/>
    <w:pPr>
      <w:ind w:left="720"/>
      <w:contextualSpacing/>
    </w:pPr>
  </w:style>
  <w:style w:type="paragraph" w:styleId="KonuBal">
    <w:name w:val="Title"/>
    <w:basedOn w:val="Normal"/>
    <w:next w:val="Normal"/>
    <w:link w:val="KonuBalChar"/>
    <w:uiPriority w:val="10"/>
    <w:qFormat/>
    <w:rsid w:val="0025442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254423"/>
    <w:rPr>
      <w:rFonts w:asciiTheme="majorHAnsi" w:eastAsiaTheme="majorEastAsia" w:hAnsiTheme="majorHAnsi" w:cstheme="majorBidi"/>
      <w:color w:val="17365D" w:themeColor="text2" w:themeShade="BF"/>
      <w:spacing w:val="5"/>
      <w:kern w:val="28"/>
      <w:sz w:val="52"/>
      <w:szCs w:val="52"/>
    </w:rPr>
  </w:style>
  <w:style w:type="character" w:styleId="KitapBal">
    <w:name w:val="Book Title"/>
    <w:basedOn w:val="VarsaylanParagrafYazTipi"/>
    <w:uiPriority w:val="33"/>
    <w:qFormat/>
    <w:rsid w:val="00254423"/>
    <w:rPr>
      <w:b/>
      <w:bCs/>
      <w:smallCaps/>
      <w:spacing w:val="5"/>
    </w:rPr>
  </w:style>
  <w:style w:type="character" w:styleId="GlVurgulama">
    <w:name w:val="Intense Emphasis"/>
    <w:basedOn w:val="VarsaylanParagrafYazTipi"/>
    <w:uiPriority w:val="21"/>
    <w:qFormat/>
    <w:rsid w:val="00F739C4"/>
    <w:rPr>
      <w:b/>
      <w:bCs/>
      <w:i/>
      <w:iCs/>
      <w:color w:val="4F81BD" w:themeColor="accent1"/>
    </w:rPr>
  </w:style>
  <w:style w:type="paragraph" w:styleId="AltKonuBal">
    <w:name w:val="Subtitle"/>
    <w:basedOn w:val="Normal"/>
    <w:next w:val="Normal"/>
    <w:link w:val="AltKonuBalChar"/>
    <w:uiPriority w:val="11"/>
    <w:qFormat/>
    <w:rsid w:val="00F739C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KonuBalChar">
    <w:name w:val="Alt Konu Başlığı Char"/>
    <w:basedOn w:val="VarsaylanParagrafYazTipi"/>
    <w:link w:val="AltKonuBal"/>
    <w:uiPriority w:val="11"/>
    <w:rsid w:val="00F739C4"/>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E4FB1"/>
    <w:pPr>
      <w:ind w:left="720"/>
      <w:contextualSpacing/>
    </w:pPr>
  </w:style>
  <w:style w:type="paragraph" w:styleId="KonuBal">
    <w:name w:val="Title"/>
    <w:basedOn w:val="Normal"/>
    <w:next w:val="Normal"/>
    <w:link w:val="KonuBalChar"/>
    <w:uiPriority w:val="10"/>
    <w:qFormat/>
    <w:rsid w:val="0025442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254423"/>
    <w:rPr>
      <w:rFonts w:asciiTheme="majorHAnsi" w:eastAsiaTheme="majorEastAsia" w:hAnsiTheme="majorHAnsi" w:cstheme="majorBidi"/>
      <w:color w:val="17365D" w:themeColor="text2" w:themeShade="BF"/>
      <w:spacing w:val="5"/>
      <w:kern w:val="28"/>
      <w:sz w:val="52"/>
      <w:szCs w:val="52"/>
    </w:rPr>
  </w:style>
  <w:style w:type="character" w:styleId="KitapBal">
    <w:name w:val="Book Title"/>
    <w:basedOn w:val="VarsaylanParagrafYazTipi"/>
    <w:uiPriority w:val="33"/>
    <w:qFormat/>
    <w:rsid w:val="00254423"/>
    <w:rPr>
      <w:b/>
      <w:bCs/>
      <w:smallCaps/>
      <w:spacing w:val="5"/>
    </w:rPr>
  </w:style>
  <w:style w:type="character" w:styleId="GlVurgulama">
    <w:name w:val="Intense Emphasis"/>
    <w:basedOn w:val="VarsaylanParagrafYazTipi"/>
    <w:uiPriority w:val="21"/>
    <w:qFormat/>
    <w:rsid w:val="00F739C4"/>
    <w:rPr>
      <w:b/>
      <w:bCs/>
      <w:i/>
      <w:iCs/>
      <w:color w:val="4F81BD" w:themeColor="accent1"/>
    </w:rPr>
  </w:style>
  <w:style w:type="paragraph" w:styleId="AltKonuBal">
    <w:name w:val="Subtitle"/>
    <w:basedOn w:val="Normal"/>
    <w:next w:val="Normal"/>
    <w:link w:val="AltKonuBalChar"/>
    <w:uiPriority w:val="11"/>
    <w:qFormat/>
    <w:rsid w:val="00F739C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KonuBalChar">
    <w:name w:val="Alt Konu Başlığı Char"/>
    <w:basedOn w:val="VarsaylanParagrafYazTipi"/>
    <w:link w:val="AltKonuBal"/>
    <w:uiPriority w:val="11"/>
    <w:rsid w:val="00F739C4"/>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876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3018</Words>
  <Characters>17208</Characters>
  <Application>Microsoft Office Word</Application>
  <DocSecurity>0</DocSecurity>
  <Lines>143</Lines>
  <Paragraphs>40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Fehmi Esmeray</cp:lastModifiedBy>
  <cp:revision>2</cp:revision>
  <dcterms:created xsi:type="dcterms:W3CDTF">2014-08-19T15:40:00Z</dcterms:created>
  <dcterms:modified xsi:type="dcterms:W3CDTF">2014-08-19T15:40:00Z</dcterms:modified>
</cp:coreProperties>
</file>